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FAD1" w14:textId="240B6460" w:rsidR="00F769DF" w:rsidRDefault="002C3363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6" behindDoc="1" locked="0" layoutInCell="1" allowOverlap="1" wp14:anchorId="67E65824" wp14:editId="4E2FFE73">
                <wp:simplePos x="0" y="0"/>
                <wp:positionH relativeFrom="margin">
                  <wp:posOffset>-431800</wp:posOffset>
                </wp:positionH>
                <wp:positionV relativeFrom="paragraph">
                  <wp:posOffset>-431800</wp:posOffset>
                </wp:positionV>
                <wp:extent cx="4762500" cy="715645"/>
                <wp:effectExtent l="0" t="0" r="0" b="8255"/>
                <wp:wrapNone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45325BBD-54B8-4A2D-9133-A718709DB51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62500" cy="715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7205B" w14:textId="28CADA74" w:rsidR="00906F0D" w:rsidRPr="002C3363" w:rsidRDefault="00D47D97">
                            <w:pPr>
                              <w:rPr>
                                <w:b/>
                                <w:bCs/>
                                <w:color w:val="00B0F0"/>
                              </w:rPr>
                            </w:pPr>
                            <w:r w:rsidRPr="002C3363">
                              <w:rPr>
                                <w:b/>
                                <w:bCs/>
                                <w:color w:val="00B0F0"/>
                              </w:rPr>
                              <w:t>The MRM protocol is for adults with capacity. Where an adult does not have capacity please follow Best Interest Decision Making</w:t>
                            </w:r>
                            <w:r w:rsidR="00050DD0" w:rsidRPr="002C3363">
                              <w:rPr>
                                <w:b/>
                                <w:bCs/>
                                <w:color w:val="00B0F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E658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4pt;margin-top:-34pt;width:375pt;height:56.35pt;z-index:-25165821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" stroked="f">
                <v:textbox>
                  <w:txbxContent>
                    <w:p w14:paraId="1C87205B" w14:textId="28CADA74" w:rsidR="00906F0D" w:rsidRPr="002C3363" w:rsidRDefault="00D47D97">
                      <w:pPr>
                        <w:rPr>
                          <w:b/>
                          <w:bCs/>
                          <w:color w:val="00B0F0"/>
                        </w:rPr>
                      </w:pPr>
                      <w:r w:rsidRPr="002C3363">
                        <w:rPr>
                          <w:b/>
                          <w:bCs/>
                          <w:color w:val="00B0F0"/>
                        </w:rPr>
                        <w:t>The MRM protocol is for adults with capacity. Where an adult does not have capacity please follow Best Interest Decision Making</w:t>
                      </w:r>
                      <w:r w:rsidR="00050DD0" w:rsidRPr="002C3363">
                        <w:rPr>
                          <w:b/>
                          <w:bCs/>
                          <w:color w:val="00B0F0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74768">
        <w:rPr>
          <w:noProof/>
        </w:rPr>
        <mc:AlternateContent>
          <mc:Choice Requires="wps">
            <w:drawing>
              <wp:anchor distT="0" distB="0" distL="114300" distR="114300" simplePos="0" relativeHeight="251658262" behindDoc="0" locked="0" layoutInCell="1" allowOverlap="1" wp14:anchorId="3D06DB43" wp14:editId="588B91AB">
                <wp:simplePos x="0" y="0"/>
                <wp:positionH relativeFrom="column">
                  <wp:posOffset>9756775</wp:posOffset>
                </wp:positionH>
                <wp:positionV relativeFrom="paragraph">
                  <wp:posOffset>3418840</wp:posOffset>
                </wp:positionV>
                <wp:extent cx="250166" cy="0"/>
                <wp:effectExtent l="0" t="0" r="0" b="0"/>
                <wp:wrapNone/>
                <wp:docPr id="1465493097" name="Straight Connector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FD23FA38-F8E0-4809-B419-BAB75341BBE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0166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09CEC1" id="Straight Connector 11" o:spid="_x0000_s1026" style="position:absolute;z-index:2516582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8.25pt,269.2pt" to="787.95pt,26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" strokecolor="#156082 [3204]" strokeweight="1.5pt">
                <v:stroke dashstyle="dash" joinstyle="miter"/>
              </v:line>
            </w:pict>
          </mc:Fallback>
        </mc:AlternateContent>
      </w:r>
      <w:r w:rsidR="00074768">
        <w:rPr>
          <w:noProof/>
        </w:rPr>
        <mc:AlternateContent>
          <mc:Choice Requires="wps">
            <w:drawing>
              <wp:anchor distT="0" distB="0" distL="114300" distR="114300" simplePos="0" relativeHeight="251658263" behindDoc="0" locked="0" layoutInCell="1" allowOverlap="1" wp14:anchorId="6686C6FD" wp14:editId="0C490A68">
                <wp:simplePos x="0" y="0"/>
                <wp:positionH relativeFrom="column">
                  <wp:posOffset>10007600</wp:posOffset>
                </wp:positionH>
                <wp:positionV relativeFrom="paragraph">
                  <wp:posOffset>-6350</wp:posOffset>
                </wp:positionV>
                <wp:extent cx="6350" cy="3416300"/>
                <wp:effectExtent l="0" t="0" r="31750" b="12700"/>
                <wp:wrapNone/>
                <wp:docPr id="578248598" name="Straight Connector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0FD9C6-54BD-404C-B7CC-1A595DC7DC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350" cy="341630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7BDBC" id="Straight Connector 12" o:spid="_x0000_s1026" style="position:absolute;flip:x y;z-index:251658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88pt,-.5pt" to="788.5pt,2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" strokecolor="#156082 [3204]" strokeweight="1.5pt">
                <v:stroke dashstyle="dash" joinstyle="miter"/>
              </v:line>
            </w:pict>
          </mc:Fallback>
        </mc:AlternateContent>
      </w:r>
      <w:r w:rsidR="003770BD">
        <w:rPr>
          <w:noProof/>
        </w:rPr>
        <mc:AlternateContent>
          <mc:Choice Requires="wps">
            <w:drawing>
              <wp:anchor distT="0" distB="0" distL="114300" distR="114300" simplePos="0" relativeHeight="251658260" behindDoc="0" locked="0" layoutInCell="1" allowOverlap="1" wp14:anchorId="6BA878A9" wp14:editId="30839E3B">
                <wp:simplePos x="0" y="0"/>
                <wp:positionH relativeFrom="column">
                  <wp:posOffset>-247650</wp:posOffset>
                </wp:positionH>
                <wp:positionV relativeFrom="paragraph">
                  <wp:posOffset>603250</wp:posOffset>
                </wp:positionV>
                <wp:extent cx="6350" cy="4457700"/>
                <wp:effectExtent l="0" t="0" r="31750" b="19050"/>
                <wp:wrapNone/>
                <wp:docPr id="581895820" name="Straight Connector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E745DFA9-7B24-46D2-B1A1-AF061872FBE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350" cy="44577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475DA2" id="Straight Connector 9" o:spid="_x0000_s1026" style="position:absolute;flip:y;z-index:2516582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9.5pt,47.5pt" to="-19pt,39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" strokecolor="#156082 [3204]" strokeweight="1.5pt">
                <v:stroke dashstyle="dash"/>
              </v:line>
            </w:pict>
          </mc:Fallback>
        </mc:AlternateContent>
      </w:r>
      <w:r w:rsidR="00A22697">
        <w:rPr>
          <w:noProof/>
        </w:rPr>
        <mc:AlternateContent>
          <mc:Choice Requires="wps">
            <w:drawing>
              <wp:anchor distT="0" distB="0" distL="114300" distR="114300" simplePos="0" relativeHeight="251658265" behindDoc="0" locked="0" layoutInCell="1" allowOverlap="1" wp14:anchorId="4BC364E4" wp14:editId="4EAEB4E3">
                <wp:simplePos x="0" y="0"/>
                <wp:positionH relativeFrom="column">
                  <wp:posOffset>4942936</wp:posOffset>
                </wp:positionH>
                <wp:positionV relativeFrom="paragraph">
                  <wp:posOffset>34506</wp:posOffset>
                </wp:positionV>
                <wp:extent cx="0" cy="258792"/>
                <wp:effectExtent l="76200" t="0" r="57150" b="65405"/>
                <wp:wrapNone/>
                <wp:docPr id="1157595079" name="Straight Arrow Connector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8C9A555-F3D2-472D-8229-FB4C44F0FF1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879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16="http://schemas.microsoft.com/office/drawing/2014/main" xmlns:a="http://schemas.openxmlformats.org/drawingml/2006/main" xmlns:w16cei="http://schemas.microsoft.com/office/word/2026/wordml/cei">
            <w:pict>
              <v:shapetype id="_x0000_t32" coordsize="21600,21600" o:oned="t" filled="f" o:spt="32" path="m,l21600,21600e" w14:anchorId="1BCF446F">
                <v:path fillok="f" arrowok="t" o:connecttype="none"/>
                <o:lock v:ext="edit" shapetype="t"/>
              </v:shapetype>
              <v:shape id="Straight Arrow Connector 14" style="position:absolute;margin-left:389.2pt;margin-top:2.7pt;width:0;height:20.4pt;z-index:25165826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#156082 [3204]" strokeweight="1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">
                <v:stroke joinstyle="miter" endarrow="block"/>
              </v:shape>
            </w:pict>
          </mc:Fallback>
        </mc:AlternateContent>
      </w:r>
      <w:r w:rsidR="00A22697">
        <w:rPr>
          <w:noProof/>
        </w:rPr>
        <mc:AlternateContent>
          <mc:Choice Requires="wps">
            <w:drawing>
              <wp:anchor distT="0" distB="0" distL="114300" distR="114300" simplePos="0" relativeHeight="251658264" behindDoc="0" locked="0" layoutInCell="1" allowOverlap="1" wp14:anchorId="42ECC49F" wp14:editId="76743B6F">
                <wp:simplePos x="0" y="0"/>
                <wp:positionH relativeFrom="column">
                  <wp:posOffset>4934309</wp:posOffset>
                </wp:positionH>
                <wp:positionV relativeFrom="paragraph">
                  <wp:posOffset>0</wp:posOffset>
                </wp:positionV>
                <wp:extent cx="5072333" cy="25879"/>
                <wp:effectExtent l="0" t="0" r="14605" b="31750"/>
                <wp:wrapNone/>
                <wp:docPr id="1913258061" name="Straight Connector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9AD45BAE-9CEC-4EC0-B191-D471268B6B4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72333" cy="25879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7AA039" id="Straight Connector 13" o:spid="_x0000_s1026" style="position:absolute;flip:x;z-index:251658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55pt,0" to="787.9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" strokecolor="#156082 [3204]" strokeweight="1.5pt">
                <v:stroke dashstyle="longDash" joinstyle="miter"/>
              </v:line>
            </w:pict>
          </mc:Fallback>
        </mc:AlternateContent>
      </w:r>
      <w:r w:rsidR="004B43F6">
        <w:rPr>
          <w:noProof/>
        </w:rPr>
        <mc:AlternateContent>
          <mc:Choice Requires="wps">
            <w:drawing>
              <wp:anchor distT="0" distB="0" distL="114300" distR="114300" simplePos="0" relativeHeight="251658261" behindDoc="0" locked="0" layoutInCell="1" allowOverlap="1" wp14:anchorId="061B1AE3" wp14:editId="466CD570">
                <wp:simplePos x="0" y="0"/>
                <wp:positionH relativeFrom="column">
                  <wp:posOffset>-242019</wp:posOffset>
                </wp:positionH>
                <wp:positionV relativeFrom="paragraph">
                  <wp:posOffset>595223</wp:posOffset>
                </wp:positionV>
                <wp:extent cx="259272" cy="0"/>
                <wp:effectExtent l="0" t="76200" r="26670" b="95250"/>
                <wp:wrapNone/>
                <wp:docPr id="1213507074" name="Straight Arrow Connector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8AC6D4E-E25F-4D26-A63D-21B304E9B8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9272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2E58F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-19.05pt;margin-top:46.85pt;width:20.4pt;height:0;z-index:25165826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" strokecolor="#156082 [3204]" strokeweight="1.5pt">
                <v:stroke endarrow="block" joinstyle="miter"/>
              </v:shape>
            </w:pict>
          </mc:Fallback>
        </mc:AlternateContent>
      </w:r>
    </w:p>
    <w:tbl>
      <w:tblPr>
        <w:tblStyle w:val="TableGrid"/>
        <w:tblW w:w="15388" w:type="dxa"/>
        <w:tblLook w:val="04A0" w:firstRow="1" w:lastRow="0" w:firstColumn="1" w:lastColumn="0" w:noHBand="0" w:noVBand="1"/>
      </w:tblPr>
      <w:tblGrid>
        <w:gridCol w:w="4106"/>
        <w:gridCol w:w="1418"/>
        <w:gridCol w:w="4394"/>
        <w:gridCol w:w="1417"/>
        <w:gridCol w:w="4053"/>
      </w:tblGrid>
      <w:tr w:rsidR="0075162F" w:rsidRPr="00F769DF" w14:paraId="28D06DA2" w14:textId="77777777" w:rsidTr="67EAA2E3">
        <w:tc>
          <w:tcPr>
            <w:tcW w:w="4106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62704675" w14:textId="7FED815F" w:rsidR="00F769DF" w:rsidRPr="00E63A2A" w:rsidRDefault="0075162F" w:rsidP="00F769DF">
            <w:pPr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00E63A2A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Immediate Risk</w:t>
            </w:r>
          </w:p>
          <w:p w14:paraId="21AE9FEE" w14:textId="4EA6F954" w:rsidR="0075162F" w:rsidRPr="00E63A2A" w:rsidRDefault="00F769DF" w:rsidP="00F769DF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E63A2A">
              <w:rPr>
                <w:rFonts w:ascii="Arial" w:hAnsi="Arial" w:cs="Arial"/>
                <w:color w:val="FFFFFF" w:themeColor="background1"/>
                <w:sz w:val="28"/>
                <w:szCs w:val="28"/>
              </w:rPr>
              <w:t xml:space="preserve">- </w:t>
            </w:r>
            <w:r w:rsidR="0075162F" w:rsidRPr="00E63A2A">
              <w:rPr>
                <w:rFonts w:ascii="Arial" w:hAnsi="Arial" w:cs="Arial"/>
                <w:color w:val="FFFFFF" w:themeColor="background1"/>
                <w:kern w:val="0"/>
              </w:rPr>
              <w:t xml:space="preserve">responsibility and management by individual </w:t>
            </w:r>
            <w:r w:rsidR="00AF4ECA" w:rsidRPr="00E63A2A">
              <w:rPr>
                <w:rFonts w:ascii="Arial" w:hAnsi="Arial" w:cs="Arial"/>
                <w:color w:val="FFFFFF" w:themeColor="background1"/>
                <w:kern w:val="0"/>
              </w:rPr>
              <w:t>agency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433A273B" w14:textId="0A1F7CCA" w:rsidR="0075162F" w:rsidRPr="00F769DF" w:rsidRDefault="00E92638" w:rsidP="00F769D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2" behindDoc="0" locked="0" layoutInCell="1" allowOverlap="1" wp14:anchorId="777D0BF3" wp14:editId="0DC78F61">
                      <wp:simplePos x="0" y="0"/>
                      <wp:positionH relativeFrom="column">
                        <wp:posOffset>134620</wp:posOffset>
                      </wp:positionH>
                      <wp:positionV relativeFrom="paragraph">
                        <wp:posOffset>-59690</wp:posOffset>
                      </wp:positionV>
                      <wp:extent cx="506730" cy="817245"/>
                      <wp:effectExtent l="0" t="21908" r="42863" b="42862"/>
                      <wp:wrapNone/>
                      <wp:docPr id="466415859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D729DF4-3EE9-4D67-B2CD-52E04BA07A6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06730" cy="8172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type id="_x0000_t67" coordsize="21600,21600" o:spt="67" adj="16200,5400" path="m0@0l@1@0@1,0@2,0@2@0,21600@0,10800,21600xe" w14:anchorId="65B7B524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textboxrect="@1,0,@2,@6" o:connecttype="custom" o:connectlocs="10800,0;0,@0;10800,21600;21600,@0" o:connectangles="270,180,90,0"/>
                      <v:handles>
                        <v:h position="#1,#0" xrange="0,10800" yrange="0,21600"/>
                      </v:handles>
                    </v:shapetype>
                    <v:shape id="Arrow: Down 1" style="position:absolute;margin-left:10.6pt;margin-top:-4.7pt;width:39.9pt;height:64.35pt;rotation:-90;z-index:2516582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70c0" strokecolor="#030e13 [484]" strokeweight="1.5pt" type="#_x0000_t67" adj="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2E8854F6" w14:textId="583C1DBB" w:rsidR="00F769DF" w:rsidRPr="00E63A2A" w:rsidRDefault="0075162F" w:rsidP="00F769DF">
            <w:pPr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00E63A2A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Multi-agency Risk</w:t>
            </w:r>
          </w:p>
          <w:p w14:paraId="28FFDDFF" w14:textId="7C6D15E3" w:rsidR="0075162F" w:rsidRPr="00E63A2A" w:rsidRDefault="0075162F" w:rsidP="00F769DF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E63A2A">
              <w:rPr>
                <w:rFonts w:ascii="Arial" w:hAnsi="Arial" w:cs="Arial"/>
                <w:color w:val="FFFFFF" w:themeColor="background1"/>
                <w:kern w:val="0"/>
              </w:rPr>
              <w:t xml:space="preserve">- </w:t>
            </w:r>
            <w:r w:rsidR="00564632" w:rsidRPr="00E63A2A">
              <w:rPr>
                <w:rFonts w:ascii="Arial" w:hAnsi="Arial" w:cs="Arial"/>
                <w:color w:val="FFFFFF" w:themeColor="background1"/>
                <w:kern w:val="0"/>
              </w:rPr>
              <w:t>i</w:t>
            </w:r>
            <w:r w:rsidRPr="00E63A2A">
              <w:rPr>
                <w:rFonts w:ascii="Arial" w:hAnsi="Arial" w:cs="Arial"/>
                <w:color w:val="FFFFFF" w:themeColor="background1"/>
                <w:kern w:val="0"/>
              </w:rPr>
              <w:t>dentified risk increases and requires shared ownership and management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7AF45820" w14:textId="68FDBEA2" w:rsidR="0075162F" w:rsidRPr="00F769DF" w:rsidRDefault="00E92638" w:rsidP="00F769DF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3" behindDoc="0" locked="0" layoutInCell="1" allowOverlap="1" wp14:anchorId="69873F0A" wp14:editId="3BD4408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-13335</wp:posOffset>
                      </wp:positionV>
                      <wp:extent cx="506730" cy="817245"/>
                      <wp:effectExtent l="0" t="21908" r="42863" b="42862"/>
                      <wp:wrapNone/>
                      <wp:docPr id="1953751370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1FCE6F2-E0A3-437D-BCD8-EF3235D655E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6200000">
                                <a:off x="0" y="0"/>
                                <a:ext cx="506730" cy="817245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10.5pt;margin-top:-1.05pt;width:39.9pt;height:64.35pt;rotation:-90;z-index:2516582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70c0" strokecolor="#030e13 [484]" strokeweight="1.5pt" type="#_x0000_t67" adj="14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" w14:anchorId="294F88EA"/>
                  </w:pict>
                </mc:Fallback>
              </mc:AlternateContent>
            </w:r>
          </w:p>
        </w:tc>
        <w:tc>
          <w:tcPr>
            <w:tcW w:w="4053" w:type="dxa"/>
            <w:tcBorders>
              <w:bottom w:val="single" w:sz="4" w:space="0" w:color="auto"/>
            </w:tcBorders>
            <w:shd w:val="clear" w:color="auto" w:fill="00B0F0"/>
            <w:vAlign w:val="center"/>
          </w:tcPr>
          <w:p w14:paraId="37D23822" w14:textId="154D636B" w:rsidR="00F769DF" w:rsidRPr="00E63A2A" w:rsidRDefault="0075162F" w:rsidP="00F769DF">
            <w:pPr>
              <w:jc w:val="center"/>
              <w:rPr>
                <w:rFonts w:ascii="Arial" w:hAnsi="Arial" w:cs="Arial"/>
                <w:color w:val="FFFFFF" w:themeColor="background1"/>
                <w:sz w:val="44"/>
                <w:szCs w:val="44"/>
              </w:rPr>
            </w:pPr>
            <w:r w:rsidRPr="00E63A2A">
              <w:rPr>
                <w:rFonts w:ascii="Arial" w:hAnsi="Arial" w:cs="Arial"/>
                <w:color w:val="FFFFFF" w:themeColor="background1"/>
                <w:sz w:val="44"/>
                <w:szCs w:val="44"/>
              </w:rPr>
              <w:t>Escalated Risk</w:t>
            </w:r>
          </w:p>
          <w:p w14:paraId="0AE5B153" w14:textId="41B6B641" w:rsidR="0075162F" w:rsidRPr="00E63A2A" w:rsidRDefault="0075162F" w:rsidP="00F769DF">
            <w:pPr>
              <w:rPr>
                <w:rFonts w:ascii="Arial" w:hAnsi="Arial" w:cs="Arial"/>
                <w:color w:val="FFFFFF" w:themeColor="background1"/>
                <w:sz w:val="28"/>
                <w:szCs w:val="28"/>
              </w:rPr>
            </w:pPr>
            <w:r w:rsidRPr="00E63A2A">
              <w:rPr>
                <w:rFonts w:ascii="Arial" w:hAnsi="Arial" w:cs="Arial"/>
                <w:color w:val="FFFFFF" w:themeColor="background1"/>
                <w:kern w:val="0"/>
              </w:rPr>
              <w:t xml:space="preserve">- risk level is </w:t>
            </w:r>
            <w:r w:rsidR="00F769DF" w:rsidRPr="00E63A2A">
              <w:rPr>
                <w:rFonts w:ascii="Arial" w:hAnsi="Arial" w:cs="Arial"/>
                <w:color w:val="FFFFFF" w:themeColor="background1"/>
                <w:kern w:val="0"/>
              </w:rPr>
              <w:t>high and</w:t>
            </w:r>
            <w:r w:rsidRPr="00E63A2A">
              <w:rPr>
                <w:rFonts w:ascii="Arial" w:hAnsi="Arial" w:cs="Arial"/>
                <w:color w:val="FFFFFF" w:themeColor="background1"/>
                <w:kern w:val="0"/>
              </w:rPr>
              <w:t xml:space="preserve"> requires </w:t>
            </w:r>
            <w:r w:rsidR="0067631C">
              <w:rPr>
                <w:rFonts w:ascii="Arial" w:hAnsi="Arial" w:cs="Arial"/>
                <w:color w:val="FFFFFF" w:themeColor="background1"/>
                <w:kern w:val="0"/>
              </w:rPr>
              <w:t>str</w:t>
            </w:r>
            <w:r w:rsidR="000742CC">
              <w:rPr>
                <w:rFonts w:ascii="Arial" w:hAnsi="Arial" w:cs="Arial"/>
                <w:color w:val="FFFFFF" w:themeColor="background1"/>
                <w:kern w:val="0"/>
              </w:rPr>
              <w:t>ategic</w:t>
            </w:r>
            <w:r w:rsidR="001D547F">
              <w:rPr>
                <w:rFonts w:ascii="Arial" w:hAnsi="Arial" w:cs="Arial"/>
                <w:color w:val="FFFFFF" w:themeColor="background1"/>
                <w:kern w:val="0"/>
              </w:rPr>
              <w:t xml:space="preserve"> </w:t>
            </w:r>
            <w:r w:rsidRPr="00E63A2A">
              <w:rPr>
                <w:rFonts w:ascii="Arial" w:hAnsi="Arial" w:cs="Arial"/>
                <w:color w:val="FFFFFF" w:themeColor="background1"/>
                <w:kern w:val="0"/>
              </w:rPr>
              <w:t>oversight</w:t>
            </w:r>
          </w:p>
        </w:tc>
      </w:tr>
      <w:tr w:rsidR="0075162F" w:rsidRPr="00F769DF" w14:paraId="1817D1CB" w14:textId="77777777" w:rsidTr="67EAA2E3">
        <w:tc>
          <w:tcPr>
            <w:tcW w:w="4106" w:type="dxa"/>
            <w:tcBorders>
              <w:left w:val="nil"/>
              <w:right w:val="nil"/>
            </w:tcBorders>
            <w:vAlign w:val="center"/>
          </w:tcPr>
          <w:p w14:paraId="28E2D295" w14:textId="6BEFC839" w:rsidR="0075162F" w:rsidRDefault="00E92638" w:rsidP="00F76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8" behindDoc="0" locked="0" layoutInCell="1" allowOverlap="1" wp14:anchorId="7303B6E8" wp14:editId="089F066B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-635</wp:posOffset>
                      </wp:positionV>
                      <wp:extent cx="260431" cy="300942"/>
                      <wp:effectExtent l="19050" t="0" r="25400" b="42545"/>
                      <wp:wrapNone/>
                      <wp:docPr id="1614665027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D391B4E-72EB-4770-9836-E707CD6C7E6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05pt;margin-top:-.05pt;width:20.5pt;height:23.7pt;z-index:251658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" w14:anchorId="5D96D26F"/>
                  </w:pict>
                </mc:Fallback>
              </mc:AlternateContent>
            </w:r>
          </w:p>
          <w:p w14:paraId="5F0AA755" w14:textId="5550FA4B" w:rsidR="00F769DF" w:rsidRPr="00F769DF" w:rsidRDefault="00F769DF" w:rsidP="00F769DF">
            <w:pPr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C24CA9" w14:textId="515C487E" w:rsidR="0075162F" w:rsidRPr="00F769DF" w:rsidRDefault="00C75C0E" w:rsidP="00F76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54" behindDoc="0" locked="0" layoutInCell="1" allowOverlap="1" wp14:anchorId="420C84D1" wp14:editId="5D0CE228">
                      <wp:simplePos x="0" y="0"/>
                      <wp:positionH relativeFrom="column">
                        <wp:posOffset>-19944</wp:posOffset>
                      </wp:positionH>
                      <wp:positionV relativeFrom="paragraph">
                        <wp:posOffset>56323</wp:posOffset>
                      </wp:positionV>
                      <wp:extent cx="515400" cy="3588589"/>
                      <wp:effectExtent l="0" t="19050" r="37465" b="12065"/>
                      <wp:wrapNone/>
                      <wp:docPr id="1794770608" name="Arrow: Bent-Up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6AB0F21-24A9-42C1-8AFC-6FBF9AE7719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400" cy="3588589"/>
                              </a:xfrm>
                              <a:prstGeom prst="bentUp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Bent-Up 2" style="position:absolute;margin-left:-1.55pt;margin-top:4.45pt;width:40.6pt;height:282.55pt;z-index:25165825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5400,3588589" o:spid="_x0000_s1026" fillcolor="#0070c0" strokecolor="#030e13 [484]" strokeweight="1.5pt" path="m,3459739r322125,l322125,128850r-64425,l386550,,515400,128850r-64425,l450975,3588589,,3588589,,345973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" w14:anchorId="51C81903">
                      <v:stroke joinstyle="miter"/>
                      <v:path arrowok="t" o:connecttype="custom" o:connectlocs="0,3459739;322125,3459739;322125,128850;257700,128850;386550,0;515400,128850;450975,128850;450975,3588589;0,3588589;0,3459739" o:connectangles="0,0,0,0,0,0,0,0,0,0"/>
                    </v:shape>
                  </w:pict>
                </mc:Fallback>
              </mc:AlternateConten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703AEA2" w14:textId="5D4BBDDD" w:rsidR="0075162F" w:rsidRPr="00F769DF" w:rsidRDefault="00E92638" w:rsidP="00F76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DBFA70B" wp14:editId="524CF2D2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-635</wp:posOffset>
                      </wp:positionV>
                      <wp:extent cx="260431" cy="300942"/>
                      <wp:effectExtent l="19050" t="0" r="25400" b="42545"/>
                      <wp:wrapNone/>
                      <wp:docPr id="830146899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A86625CC-821F-44C3-96D3-ED509B9DD8F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1pt;margin-top:-.05pt;width:20.5pt;height:23.7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BI/JoHaAAAABQEAAA8AAAAA&#10;AAAAAAAAAAAA0AQAAGRycy9kb3ducmV2LnhtbFBLBQYAAAAABAAEAPMAAADXBQAAAAA=&#10;" w14:anchorId="386CCA6D"/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4F6261" w14:textId="77777777" w:rsidR="0075162F" w:rsidRPr="00F769DF" w:rsidRDefault="0075162F" w:rsidP="00F769DF">
            <w:pPr>
              <w:rPr>
                <w:rFonts w:ascii="Arial" w:hAnsi="Arial" w:cs="Arial"/>
              </w:rPr>
            </w:pPr>
          </w:p>
        </w:tc>
        <w:tc>
          <w:tcPr>
            <w:tcW w:w="4053" w:type="dxa"/>
            <w:tcBorders>
              <w:left w:val="nil"/>
              <w:right w:val="nil"/>
            </w:tcBorders>
            <w:vAlign w:val="center"/>
          </w:tcPr>
          <w:p w14:paraId="577E01CC" w14:textId="475E3BF6" w:rsidR="0075162F" w:rsidRPr="00F769DF" w:rsidRDefault="00E92638" w:rsidP="00F769D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4" behindDoc="0" locked="0" layoutInCell="1" allowOverlap="1" wp14:anchorId="052F356C" wp14:editId="1D95EFE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-635</wp:posOffset>
                      </wp:positionV>
                      <wp:extent cx="260431" cy="300942"/>
                      <wp:effectExtent l="19050" t="0" r="25400" b="42545"/>
                      <wp:wrapNone/>
                      <wp:docPr id="999229457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78F804D1-B060-4757-A9BC-306D5051D9A1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35pt;margin-top:-.05pt;width:20.5pt;height:23.7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" w14:anchorId="0D76583E"/>
                  </w:pict>
                </mc:Fallback>
              </mc:AlternateContent>
            </w:r>
          </w:p>
        </w:tc>
      </w:tr>
      <w:tr w:rsidR="0075162F" w:rsidRPr="00F769DF" w14:paraId="4AA10F7D" w14:textId="77777777" w:rsidTr="67EAA2E3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6258927A" w14:textId="47CFE7CD" w:rsidR="0075162F" w:rsidRPr="003770BD" w:rsidRDefault="0075162F" w:rsidP="00F769DF">
            <w:pPr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Risk Identification and </w:t>
            </w:r>
            <w:r w:rsidR="00F769DF" w:rsidRPr="003770BD">
              <w:rPr>
                <w:rFonts w:ascii="Arial" w:hAnsi="Arial" w:cs="Arial"/>
                <w:kern w:val="0"/>
                <w:sz w:val="22"/>
                <w:szCs w:val="22"/>
              </w:rPr>
              <w:t>assessment.</w:t>
            </w:r>
          </w:p>
          <w:p w14:paraId="1969BFC4" w14:textId="43C0CAD4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- follow own agency safeguarding processes.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08EE8A23" w14:textId="1BD6B59F" w:rsidR="0075162F" w:rsidRPr="003770BD" w:rsidRDefault="00BA438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62" behindDoc="0" locked="0" layoutInCell="1" allowOverlap="1" wp14:anchorId="3CA59686" wp14:editId="03EF025F">
                      <wp:simplePos x="0" y="0"/>
                      <wp:positionH relativeFrom="column">
                        <wp:posOffset>555625</wp:posOffset>
                      </wp:positionH>
                      <wp:positionV relativeFrom="paragraph">
                        <wp:posOffset>57785</wp:posOffset>
                      </wp:positionV>
                      <wp:extent cx="259080" cy="0"/>
                      <wp:effectExtent l="0" t="76200" r="26670" b="95250"/>
                      <wp:wrapNone/>
                      <wp:docPr id="1210498502" name="Straight Arrow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542A3F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" o:spid="_x0000_s1026" type="#_x0000_t32" style="position:absolute;margin-left:43.75pt;margin-top:4.55pt;width:20.4pt;height:0;z-index:2516623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" strokecolor="#156082 [3204]" strokeweight="1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42362294" w14:textId="7E1A3F7F" w:rsidR="0075162F" w:rsidRPr="003770BD" w:rsidRDefault="70E13800" w:rsidP="67EAA2E3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Responsibility</w:t>
            </w:r>
            <w:r w:rsidR="77D5D7C5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of risk 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identifying</w:t>
            </w:r>
            <w:r w:rsidRPr="003770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77D5D7C5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agency to </w:t>
            </w:r>
            <w:r w:rsidR="77D5D7C5" w:rsidRPr="003770BD">
              <w:rPr>
                <w:rFonts w:ascii="Arial" w:hAnsi="Arial" w:cs="Arial"/>
                <w:sz w:val="22"/>
                <w:szCs w:val="22"/>
              </w:rPr>
              <w:t>convene the most appropriate multi-agency meeting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31D954A5" w14:textId="77777777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bottom w:val="single" w:sz="4" w:space="0" w:color="auto"/>
            </w:tcBorders>
            <w:vAlign w:val="center"/>
          </w:tcPr>
          <w:p w14:paraId="7990FF5A" w14:textId="326470B3" w:rsidR="0075162F" w:rsidRPr="003770BD" w:rsidRDefault="77D5D7C5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Multi-agency risk group complete </w:t>
            </w:r>
            <w:r w:rsidR="00BA4388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checklist and 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referral for</w:t>
            </w:r>
            <w:r w:rsidR="00BA4388" w:rsidRPr="003770BD">
              <w:rPr>
                <w:rFonts w:ascii="Arial" w:hAnsi="Arial" w:cs="Arial"/>
                <w:kern w:val="0"/>
                <w:sz w:val="22"/>
                <w:szCs w:val="22"/>
              </w:rPr>
              <w:t>m. S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end to RBSB.Admin@Rochdale.Gov.UK</w:t>
            </w:r>
          </w:p>
        </w:tc>
      </w:tr>
      <w:tr w:rsidR="0075162F" w:rsidRPr="00F769DF" w14:paraId="1D12D021" w14:textId="77777777" w:rsidTr="67EAA2E3">
        <w:tc>
          <w:tcPr>
            <w:tcW w:w="4106" w:type="dxa"/>
            <w:tcBorders>
              <w:left w:val="nil"/>
              <w:right w:val="nil"/>
            </w:tcBorders>
            <w:vAlign w:val="center"/>
          </w:tcPr>
          <w:p w14:paraId="6B978479" w14:textId="2562DBBE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9" behindDoc="0" locked="0" layoutInCell="1" allowOverlap="1" wp14:anchorId="47788511" wp14:editId="1C203214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0</wp:posOffset>
                      </wp:positionV>
                      <wp:extent cx="260431" cy="300942"/>
                      <wp:effectExtent l="19050" t="0" r="25400" b="42545"/>
                      <wp:wrapNone/>
                      <wp:docPr id="4985707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AFD1AE3-0220-4AC8-A158-D53E8EA31CB0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05pt;margin-top:0;width:20.5pt;height:23.7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DUe3+3aAAAABAEAAA8AAAAA&#10;AAAAAAAAAAAA0AQAAGRycy9kb3ducmV2LnhtbFBLBQYAAAAABAAEAPMAAADXBQAAAAA=&#10;" w14:anchorId="5269760B"/>
                  </w:pict>
                </mc:Fallback>
              </mc:AlternateContent>
            </w:r>
          </w:p>
          <w:p w14:paraId="6F37A3E1" w14:textId="2FAEC769" w:rsidR="00F769DF" w:rsidRPr="003770BD" w:rsidRDefault="00F769D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96D743" w14:textId="41E8D240" w:rsidR="0075162F" w:rsidRPr="003770BD" w:rsidRDefault="00BA438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314" behindDoc="0" locked="0" layoutInCell="1" allowOverlap="1" wp14:anchorId="7340248C" wp14:editId="2F27E30D">
                      <wp:simplePos x="0" y="0"/>
                      <wp:positionH relativeFrom="column">
                        <wp:posOffset>566420</wp:posOffset>
                      </wp:positionH>
                      <wp:positionV relativeFrom="paragraph">
                        <wp:posOffset>-300990</wp:posOffset>
                      </wp:positionV>
                      <wp:extent cx="12700" cy="3486150"/>
                      <wp:effectExtent l="0" t="0" r="25400" b="19050"/>
                      <wp:wrapNone/>
                      <wp:docPr id="103658609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2700" cy="3486150"/>
                              </a:xfrm>
                              <a:prstGeom prst="line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3C1B4D" id="Straight Connector 9" o:spid="_x0000_s1026" style="position:absolute;flip:x y;z-index:25166031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4.6pt,-23.7pt" to="45.6pt,25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" strokecolor="#156082 [3204]" strokeweight="1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69CD0E2A" w14:textId="2226CCCD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6D091F11" wp14:editId="1A2DEA9B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0</wp:posOffset>
                      </wp:positionV>
                      <wp:extent cx="260431" cy="300942"/>
                      <wp:effectExtent l="19050" t="0" r="25400" b="42545"/>
                      <wp:wrapNone/>
                      <wp:docPr id="1241958523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FBF359-B5A6-4E98-B479-A0B1A39B4A36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1pt;margin-top:0;width:20.5pt;height:23.7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NayGmDaAAAABAEAAA8AAAAA&#10;AAAAAAAAAAAA0AQAAGRycy9kb3ducmV2LnhtbFBLBQYAAAAABAAEAPMAAADXBQAAAAA=&#10;" w14:anchorId="4EA117E1"/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A53F84" w14:textId="32F8C021" w:rsidR="0075162F" w:rsidRPr="003770BD" w:rsidRDefault="00B979AB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5" behindDoc="0" locked="0" layoutInCell="1" allowOverlap="1" wp14:anchorId="32B4171F" wp14:editId="61FA4BF4">
                      <wp:simplePos x="0" y="0"/>
                      <wp:positionH relativeFrom="column">
                        <wp:posOffset>10268</wp:posOffset>
                      </wp:positionH>
                      <wp:positionV relativeFrom="paragraph">
                        <wp:posOffset>-1030042</wp:posOffset>
                      </wp:positionV>
                      <wp:extent cx="515400" cy="3588589"/>
                      <wp:effectExtent l="0" t="19050" r="37465" b="12065"/>
                      <wp:wrapNone/>
                      <wp:docPr id="985827198" name="Arrow: Bent-Up 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93BDE9D-03AD-46B3-B572-EC562F22CC7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5400" cy="3588589"/>
                              </a:xfrm>
                              <a:prstGeom prst="bentUp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Bent-Up 2" style="position:absolute;margin-left:.8pt;margin-top:-81.1pt;width:40.6pt;height:282.55pt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15400,3588589" o:spid="_x0000_s1026" fillcolor="#0070c0" strokecolor="#030e13 [484]" strokeweight="1.5pt" path="m,3459739r322125,l322125,128850r-64425,l386550,,515400,128850r-64425,l450975,3588589,,3588589,,3459739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" w14:anchorId="0DEEF440">
                      <v:stroke joinstyle="miter"/>
                      <v:path arrowok="t" o:connecttype="custom" o:connectlocs="0,3459739;322125,3459739;322125,128850;257700,128850;386550,0;515400,128850;450975,128850;450975,3588589;0,3588589;0,3459739" o:connectangles="0,0,0,0,0,0,0,0,0,0"/>
                    </v:shape>
                  </w:pict>
                </mc:Fallback>
              </mc:AlternateContent>
            </w:r>
          </w:p>
        </w:tc>
        <w:tc>
          <w:tcPr>
            <w:tcW w:w="4053" w:type="dxa"/>
            <w:tcBorders>
              <w:left w:val="nil"/>
              <w:right w:val="nil"/>
            </w:tcBorders>
            <w:vAlign w:val="center"/>
          </w:tcPr>
          <w:p w14:paraId="30829820" w14:textId="261C11FD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5" behindDoc="0" locked="0" layoutInCell="1" allowOverlap="1" wp14:anchorId="1DEAD75A" wp14:editId="5A40C06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0</wp:posOffset>
                      </wp:positionV>
                      <wp:extent cx="260431" cy="300942"/>
                      <wp:effectExtent l="19050" t="0" r="25400" b="42545"/>
                      <wp:wrapNone/>
                      <wp:docPr id="707783011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914633C-B18B-4098-8585-F254DB3AD319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35pt;margin-top:0;width:20.5pt;height:23.7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DiXp+/aAAAABAEAAA8AAAAA&#10;AAAAAAAAAAAA0AQAAGRycy9kb3ducmV2LnhtbFBLBQYAAAAABAAEAPMAAADXBQAAAAA=&#10;" w14:anchorId="51D73586"/>
                  </w:pict>
                </mc:Fallback>
              </mc:AlternateContent>
            </w:r>
          </w:p>
        </w:tc>
      </w:tr>
      <w:tr w:rsidR="0075162F" w:rsidRPr="00F769DF" w14:paraId="2C421190" w14:textId="77777777" w:rsidTr="67EAA2E3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3BFD58A4" w14:textId="78279FAF" w:rsidR="0075162F" w:rsidRPr="003770BD" w:rsidRDefault="0075162F" w:rsidP="00F769DF">
            <w:pPr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Immediate safeguarding actions</w:t>
            </w:r>
            <w:r w:rsidR="006648F1" w:rsidRPr="003770BD">
              <w:rPr>
                <w:rFonts w:ascii="Arial" w:hAnsi="Arial" w:cs="Arial"/>
                <w:kern w:val="0"/>
                <w:sz w:val="22"/>
                <w:szCs w:val="22"/>
              </w:rPr>
              <w:t>.</w:t>
            </w:r>
          </w:p>
          <w:p w14:paraId="7039E899" w14:textId="4D0B07E5" w:rsidR="0075162F" w:rsidRPr="003770BD" w:rsidRDefault="0075162F" w:rsidP="00F769DF">
            <w:pPr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Assessment &amp; Information gathering</w:t>
            </w:r>
          </w:p>
          <w:p w14:paraId="789D3C13" w14:textId="7084D257" w:rsidR="0075162F" w:rsidRPr="003770BD" w:rsidRDefault="0075162F" w:rsidP="00F769DF">
            <w:pPr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Engagement &amp; consent actions</w:t>
            </w:r>
            <w:r w:rsidR="00515D27" w:rsidRPr="003770BD">
              <w:rPr>
                <w:rFonts w:ascii="Arial" w:hAnsi="Arial" w:cs="Arial"/>
                <w:kern w:val="0"/>
                <w:sz w:val="22"/>
                <w:szCs w:val="22"/>
              </w:rPr>
              <w:t>.</w:t>
            </w:r>
          </w:p>
          <w:p w14:paraId="16965757" w14:textId="7A64B949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Connecting </w:t>
            </w:r>
            <w:r w:rsidR="0021642A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adult 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to support services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20A16678" w14:textId="4F661ED2" w:rsidR="0075162F" w:rsidRPr="003770BD" w:rsidRDefault="006A3A0D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6" behindDoc="0" locked="0" layoutInCell="1" allowOverlap="1" wp14:anchorId="657FAD53" wp14:editId="01223DC9">
                      <wp:simplePos x="0" y="0"/>
                      <wp:positionH relativeFrom="column">
                        <wp:posOffset>-21482</wp:posOffset>
                      </wp:positionH>
                      <wp:positionV relativeFrom="paragraph">
                        <wp:posOffset>273841</wp:posOffset>
                      </wp:positionV>
                      <wp:extent cx="318830" cy="155275"/>
                      <wp:effectExtent l="0" t="0" r="24130" b="16510"/>
                      <wp:wrapNone/>
                      <wp:docPr id="919373685" name="Rectangl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0F73287F-4ED5-4556-845C-2E5B069DBBA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830" cy="15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rect id="Rectangle 5" style="position:absolute;margin-left:-1.7pt;margin-top:21.55pt;width:25.1pt;height:12.25pt;z-index:25165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70c0" strokecolor="#030e13 [484]" strokeweight="1.5pt" w14:anchorId="19304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"/>
                  </w:pict>
                </mc:Fallback>
              </mc:AlternateContent>
            </w: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6AE4D678" w14:textId="446E0DA7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Adult engagement, </w:t>
            </w:r>
            <w:r w:rsidR="00A50F51" w:rsidRPr="003770BD">
              <w:rPr>
                <w:rFonts w:ascii="Arial" w:hAnsi="Arial" w:cs="Arial"/>
                <w:kern w:val="0"/>
                <w:sz w:val="22"/>
                <w:szCs w:val="22"/>
              </w:rPr>
              <w:t>consent,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and</w:t>
            </w:r>
            <w:r w:rsidR="00151EA7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their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</w:t>
            </w:r>
            <w:r w:rsidR="00B82FB4" w:rsidRPr="003770BD">
              <w:rPr>
                <w:rFonts w:ascii="Arial" w:hAnsi="Arial" w:cs="Arial"/>
                <w:kern w:val="0"/>
                <w:sz w:val="22"/>
                <w:szCs w:val="22"/>
              </w:rPr>
              <w:t>wishes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inform multi-agency</w:t>
            </w:r>
            <w:r w:rsidR="00BA7BA1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planning and</w:t>
            </w: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decisions</w:t>
            </w:r>
            <w:r w:rsidR="001977C2">
              <w:rPr>
                <w:rFonts w:ascii="Arial" w:hAnsi="Arial" w:cs="Arial"/>
                <w:kern w:val="0"/>
                <w:sz w:val="22"/>
                <w:szCs w:val="22"/>
              </w:rPr>
              <w:t>**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804A15E" w14:textId="2C5AA322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bottom w:val="single" w:sz="4" w:space="0" w:color="auto"/>
            </w:tcBorders>
            <w:vAlign w:val="center"/>
          </w:tcPr>
          <w:p w14:paraId="14AF8305" w14:textId="27C06FA5" w:rsidR="0075162F" w:rsidRPr="003770BD" w:rsidRDefault="009D238B" w:rsidP="6462A37D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Multi-agency Lead </w:t>
            </w:r>
            <w:r w:rsidR="00B979AB" w:rsidRPr="003770BD">
              <w:rPr>
                <w:rFonts w:ascii="Arial" w:hAnsi="Arial" w:cs="Arial"/>
                <w:kern w:val="0"/>
                <w:sz w:val="22"/>
                <w:szCs w:val="22"/>
              </w:rPr>
              <w:t>safeguarding partner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present</w:t>
            </w:r>
            <w:r w:rsidR="00B979AB" w:rsidRPr="003770BD">
              <w:rPr>
                <w:rFonts w:ascii="Arial" w:hAnsi="Arial" w:cs="Arial"/>
                <w:kern w:val="0"/>
                <w:sz w:val="22"/>
                <w:szCs w:val="22"/>
              </w:rPr>
              <w:t>s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case to </w:t>
            </w:r>
            <w:r w:rsidR="7D4FAABB" w:rsidRPr="003770BD">
              <w:rPr>
                <w:rFonts w:ascii="Arial" w:hAnsi="Arial" w:cs="Arial"/>
                <w:sz w:val="22"/>
                <w:szCs w:val="22"/>
              </w:rPr>
              <w:t>Strategic Oversight</w:t>
            </w:r>
            <w:r w:rsidR="0075162F" w:rsidRPr="003770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1646C3E8" w:rsidRPr="003770BD">
              <w:rPr>
                <w:rFonts w:ascii="Arial" w:hAnsi="Arial" w:cs="Arial"/>
                <w:sz w:val="22"/>
                <w:szCs w:val="22"/>
              </w:rPr>
              <w:t>P</w:t>
            </w:r>
            <w:r w:rsidR="0075162F" w:rsidRPr="003770BD">
              <w:rPr>
                <w:rFonts w:ascii="Arial" w:hAnsi="Arial" w:cs="Arial"/>
                <w:sz w:val="22"/>
                <w:szCs w:val="22"/>
              </w:rPr>
              <w:t xml:space="preserve">anel and </w:t>
            </w:r>
            <w:r w:rsidR="00F769DF" w:rsidRPr="003770BD">
              <w:rPr>
                <w:rFonts w:ascii="Arial" w:hAnsi="Arial" w:cs="Arial"/>
                <w:sz w:val="22"/>
                <w:szCs w:val="22"/>
              </w:rPr>
              <w:t>receives</w:t>
            </w:r>
            <w:r w:rsidR="0075162F" w:rsidRPr="003770BD">
              <w:rPr>
                <w:rFonts w:ascii="Arial" w:hAnsi="Arial" w:cs="Arial"/>
                <w:sz w:val="22"/>
                <w:szCs w:val="22"/>
              </w:rPr>
              <w:t xml:space="preserve"> feedback</w:t>
            </w:r>
          </w:p>
        </w:tc>
      </w:tr>
      <w:tr w:rsidR="0075162F" w:rsidRPr="00F769DF" w14:paraId="1CBAB4EF" w14:textId="77777777" w:rsidTr="67EAA2E3">
        <w:tc>
          <w:tcPr>
            <w:tcW w:w="4106" w:type="dxa"/>
            <w:tcBorders>
              <w:left w:val="nil"/>
              <w:right w:val="nil"/>
            </w:tcBorders>
            <w:vAlign w:val="center"/>
          </w:tcPr>
          <w:p w14:paraId="63411E06" w14:textId="4F3448B3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0" behindDoc="0" locked="0" layoutInCell="1" allowOverlap="1" wp14:anchorId="23D5D95D" wp14:editId="19A8FFFE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635</wp:posOffset>
                      </wp:positionV>
                      <wp:extent cx="260431" cy="300942"/>
                      <wp:effectExtent l="19050" t="0" r="25400" b="42545"/>
                      <wp:wrapNone/>
                      <wp:docPr id="1220794297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67A4A266-0B57-4877-823B-DBB9069BA3E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05pt;margin-top:.05pt;width:20.5pt;height:23.7pt;z-index:25165825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" w14:anchorId="4BC6E4AA"/>
                  </w:pict>
                </mc:Fallback>
              </mc:AlternateContent>
            </w:r>
          </w:p>
          <w:p w14:paraId="6D0F68F5" w14:textId="5A4467A5" w:rsidR="00F769DF" w:rsidRPr="003770BD" w:rsidRDefault="00F769D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3A5ED7" w14:textId="77777777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71551DDE" w14:textId="347DA346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E7CF15C" wp14:editId="0371810E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635</wp:posOffset>
                      </wp:positionV>
                      <wp:extent cx="260431" cy="300942"/>
                      <wp:effectExtent l="19050" t="0" r="25400" b="42545"/>
                      <wp:wrapNone/>
                      <wp:docPr id="387548253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7A72CB9-30EB-433B-8EEE-7B33CB1B24D2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1pt;margin-top:.05pt;width:20.5pt;height:23.7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" w14:anchorId="6CD6C346"/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67BD97" w14:textId="07877828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left w:val="nil"/>
              <w:right w:val="nil"/>
            </w:tcBorders>
            <w:vAlign w:val="center"/>
          </w:tcPr>
          <w:p w14:paraId="4BE14902" w14:textId="0E4EE93F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6" behindDoc="0" locked="0" layoutInCell="1" allowOverlap="1" wp14:anchorId="0456C505" wp14:editId="3470A388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635</wp:posOffset>
                      </wp:positionV>
                      <wp:extent cx="260431" cy="300942"/>
                      <wp:effectExtent l="19050" t="0" r="25400" b="42545"/>
                      <wp:wrapNone/>
                      <wp:docPr id="1269806138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5B31705-F093-448C-868F-5C51DEFBD2B5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35pt;margin-top:.05pt;width:20.5pt;height:23.7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KgA2/faAAAABAEAAA8AAAAA&#10;AAAAAAAAAAAA0AQAAGRycy9kb3ducmV2LnhtbFBLBQYAAAAABAAEAPMAAADXBQAAAAA=&#10;" w14:anchorId="5437394B"/>
                  </w:pict>
                </mc:Fallback>
              </mc:AlternateContent>
            </w:r>
          </w:p>
        </w:tc>
      </w:tr>
      <w:tr w:rsidR="0075162F" w:rsidRPr="00F769DF" w14:paraId="310D0110" w14:textId="77777777" w:rsidTr="67EAA2E3">
        <w:tc>
          <w:tcPr>
            <w:tcW w:w="4106" w:type="dxa"/>
            <w:tcBorders>
              <w:bottom w:val="single" w:sz="4" w:space="0" w:color="auto"/>
            </w:tcBorders>
            <w:vAlign w:val="center"/>
          </w:tcPr>
          <w:p w14:paraId="6CEA6CB6" w14:textId="4170304E" w:rsidR="0075162F" w:rsidRPr="003770BD" w:rsidRDefault="77D5D7C5" w:rsidP="67EAA2E3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Submission of Safeguarding Concern</w:t>
            </w:r>
            <w:r w:rsidR="00965E73">
              <w:rPr>
                <w:rFonts w:ascii="Arial" w:hAnsi="Arial" w:cs="Arial"/>
                <w:kern w:val="0"/>
                <w:sz w:val="22"/>
                <w:szCs w:val="22"/>
              </w:rPr>
              <w:t>*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78596EAF" w14:textId="77777777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  <w:vAlign w:val="center"/>
          </w:tcPr>
          <w:p w14:paraId="19F8376C" w14:textId="7771C640" w:rsidR="0075162F" w:rsidRPr="003770BD" w:rsidRDefault="004C65DE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The lead member documents m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>ulti-agency planning and decision</w:t>
            </w:r>
            <w:r w:rsidR="007D483C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s are 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shared </w:t>
            </w:r>
            <w:r w:rsidR="00874CD6" w:rsidRPr="003770BD">
              <w:rPr>
                <w:rFonts w:ascii="Arial" w:hAnsi="Arial" w:cs="Arial"/>
                <w:kern w:val="0"/>
                <w:sz w:val="22"/>
                <w:szCs w:val="22"/>
              </w:rPr>
              <w:t>with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all</w:t>
            </w:r>
            <w:r w:rsidR="00006766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meeting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members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6272E9D9" w14:textId="7EB2BE5C" w:rsidR="0075162F" w:rsidRPr="003770BD" w:rsidRDefault="00443684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7" behindDoc="0" locked="0" layoutInCell="1" allowOverlap="1" wp14:anchorId="3678AF43" wp14:editId="603E6565">
                      <wp:simplePos x="0" y="0"/>
                      <wp:positionH relativeFrom="column">
                        <wp:posOffset>5236</wp:posOffset>
                      </wp:positionH>
                      <wp:positionV relativeFrom="paragraph">
                        <wp:posOffset>184737</wp:posOffset>
                      </wp:positionV>
                      <wp:extent cx="318830" cy="155275"/>
                      <wp:effectExtent l="0" t="0" r="24130" b="16510"/>
                      <wp:wrapNone/>
                      <wp:docPr id="113529963" name="Rectangle 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2066B93-243F-46ED-A620-C281BF56323A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830" cy="15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rect id="Rectangle 5" style="position:absolute;margin-left:.4pt;margin-top:14.55pt;width:25.1pt;height:12.25pt;z-index:2516582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0070c0" strokecolor="#030e13 [484]" strokeweight="1.5pt" w14:anchorId="744AD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"/>
                  </w:pict>
                </mc:Fallback>
              </mc:AlternateContent>
            </w:r>
          </w:p>
        </w:tc>
        <w:tc>
          <w:tcPr>
            <w:tcW w:w="4053" w:type="dxa"/>
            <w:tcBorders>
              <w:bottom w:val="single" w:sz="4" w:space="0" w:color="auto"/>
            </w:tcBorders>
            <w:vAlign w:val="center"/>
          </w:tcPr>
          <w:p w14:paraId="6D820BD6" w14:textId="2EAE83FC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Referrer takes advice back to multi-agency group for recording and action</w:t>
            </w:r>
          </w:p>
        </w:tc>
      </w:tr>
      <w:tr w:rsidR="0075162F" w:rsidRPr="00F769DF" w14:paraId="7274C43D" w14:textId="77777777" w:rsidTr="67EAA2E3">
        <w:tc>
          <w:tcPr>
            <w:tcW w:w="4106" w:type="dxa"/>
            <w:tcBorders>
              <w:left w:val="nil"/>
              <w:right w:val="nil"/>
            </w:tcBorders>
            <w:vAlign w:val="center"/>
          </w:tcPr>
          <w:p w14:paraId="5FF4DB68" w14:textId="7ED01226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51" behindDoc="0" locked="0" layoutInCell="1" allowOverlap="1" wp14:anchorId="0F554AEC" wp14:editId="031F7E55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2540</wp:posOffset>
                      </wp:positionV>
                      <wp:extent cx="260431" cy="300942"/>
                      <wp:effectExtent l="19050" t="0" r="25400" b="42545"/>
                      <wp:wrapNone/>
                      <wp:docPr id="167643830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F252729E-F18F-4C52-A310-B988C4F29F28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05pt;margin-top:.2pt;width:20.5pt;height:23.7pt;z-index:25165825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PBdjIXaAAAABAEAAA8AAAAA&#10;AAAAAAAAAAAA0AQAAGRycy9kb3ducmV2LnhtbFBLBQYAAAAABAAEAPMAAADXBQAAAAA=&#10;" w14:anchorId="40335194"/>
                  </w:pict>
                </mc:Fallback>
              </mc:AlternateContent>
            </w:r>
          </w:p>
          <w:p w14:paraId="14CF890C" w14:textId="77777777" w:rsidR="00F769DF" w:rsidRPr="003770BD" w:rsidRDefault="00F769D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C94402" w14:textId="77777777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tcBorders>
              <w:left w:val="nil"/>
              <w:right w:val="nil"/>
            </w:tcBorders>
            <w:vAlign w:val="center"/>
          </w:tcPr>
          <w:p w14:paraId="5C42F8D6" w14:textId="038A620A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3" behindDoc="0" locked="0" layoutInCell="1" allowOverlap="1" wp14:anchorId="3DCA4931" wp14:editId="6A3E31B5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2540</wp:posOffset>
                      </wp:positionV>
                      <wp:extent cx="260431" cy="300942"/>
                      <wp:effectExtent l="19050" t="0" r="25400" b="42545"/>
                      <wp:wrapNone/>
                      <wp:docPr id="808327287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9C7973C-BFAA-41A8-95ED-FFED99B5EECB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1pt;margin-top:.2pt;width:20.5pt;height:23.7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BPxSQjaAAAABAEAAA8AAAAA&#10;AAAAAAAAAAAA0AQAAGRycy9kb3ducmV2LnhtbFBLBQYAAAAABAAEAPMAAADXBQAAAAA=&#10;" w14:anchorId="3F7C1A2C"/>
                  </w:pict>
                </mc:Fallback>
              </mc:AlternateConten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10A2E" w14:textId="4DAFBEF2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tcBorders>
              <w:left w:val="nil"/>
              <w:right w:val="nil"/>
            </w:tcBorders>
            <w:vAlign w:val="center"/>
          </w:tcPr>
          <w:p w14:paraId="1000316C" w14:textId="74231D70" w:rsidR="0075162F" w:rsidRPr="003770BD" w:rsidRDefault="00E92638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8247" behindDoc="0" locked="0" layoutInCell="1" allowOverlap="1" wp14:anchorId="022D3F3D" wp14:editId="6F05DAC0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2540</wp:posOffset>
                      </wp:positionV>
                      <wp:extent cx="260431" cy="300942"/>
                      <wp:effectExtent l="19050" t="0" r="25400" b="42545"/>
                      <wp:wrapNone/>
                      <wp:docPr id="1743195690" name="Arrow: Down 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B62B9144-7E42-4709-B1D0-CC73E0C95E53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0431" cy="300942"/>
                              </a:xfrm>
                              <a:prstGeom prst="downArrow">
                                <a:avLst/>
                              </a:prstGeom>
                              <a:solidFill>
                                <a:srgbClr val="0070C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a16="http://schemas.microsoft.com/office/drawing/2014/main" xmlns:a="http://schemas.openxmlformats.org/drawingml/2006/main" xmlns:w16cei="http://schemas.microsoft.com/office/word/2026/wordml/cei">
                  <w:pict>
                    <v:shape id="Arrow: Down 1" style="position:absolute;margin-left:-.35pt;margin-top:.2pt;width:20.5pt;height:23.7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0070c0" strokecolor="#030e13 [484]" strokeweight="1.5pt" type="#_x0000_t67" adj="12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" w14:anchorId="5FB09603"/>
                  </w:pict>
                </mc:Fallback>
              </mc:AlternateContent>
            </w:r>
          </w:p>
        </w:tc>
      </w:tr>
      <w:tr w:rsidR="0075162F" w:rsidRPr="00F769DF" w14:paraId="7E18E395" w14:textId="77777777" w:rsidTr="67EAA2E3">
        <w:tc>
          <w:tcPr>
            <w:tcW w:w="4106" w:type="dxa"/>
            <w:vAlign w:val="center"/>
          </w:tcPr>
          <w:p w14:paraId="723BBB48" w14:textId="772F80D2" w:rsidR="0075162F" w:rsidRPr="003770BD" w:rsidRDefault="00AF4ECA" w:rsidP="00F769DF">
            <w:pPr>
              <w:rPr>
                <w:rFonts w:ascii="Arial" w:hAnsi="Arial" w:cs="Arial"/>
                <w:kern w:val="0"/>
                <w:sz w:val="22"/>
                <w:szCs w:val="22"/>
              </w:rPr>
            </w:pPr>
            <w:r w:rsidRPr="003770BD">
              <w:rPr>
                <w:rFonts w:ascii="Arial" w:hAnsi="Arial" w:cs="Arial"/>
                <w:kern w:val="0"/>
                <w:sz w:val="22"/>
                <w:szCs w:val="22"/>
              </w:rPr>
              <w:t>Agency r</w:t>
            </w:r>
            <w:r w:rsidR="0075162F" w:rsidRPr="003770BD">
              <w:rPr>
                <w:rFonts w:ascii="Arial" w:hAnsi="Arial" w:cs="Arial"/>
                <w:kern w:val="0"/>
                <w:sz w:val="22"/>
                <w:szCs w:val="22"/>
              </w:rPr>
              <w:t>eview of safeguarding activity with adult</w:t>
            </w:r>
            <w:r w:rsidR="00C909A1" w:rsidRPr="003770BD">
              <w:rPr>
                <w:rFonts w:ascii="Arial" w:hAnsi="Arial" w:cs="Arial"/>
                <w:kern w:val="0"/>
                <w:sz w:val="22"/>
                <w:szCs w:val="22"/>
              </w:rPr>
              <w:t xml:space="preserve"> and consideration if </w:t>
            </w:r>
            <w:r w:rsidR="004C4144" w:rsidRPr="003770BD">
              <w:rPr>
                <w:rFonts w:ascii="Arial" w:hAnsi="Arial" w:cs="Arial"/>
                <w:kern w:val="0"/>
                <w:sz w:val="22"/>
                <w:szCs w:val="22"/>
              </w:rPr>
              <w:t>multi-agency activity is required.</w:t>
            </w:r>
          </w:p>
          <w:p w14:paraId="35BFBB57" w14:textId="444561C4" w:rsidR="004C4144" w:rsidRPr="003770BD" w:rsidRDefault="004C4144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14:paraId="1782D645" w14:textId="6E60E871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Align w:val="center"/>
          </w:tcPr>
          <w:p w14:paraId="1162CA7E" w14:textId="4AABA5B4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sz w:val="22"/>
                <w:szCs w:val="22"/>
              </w:rPr>
              <w:t>Review of safeguarding activity with adult</w:t>
            </w:r>
            <w:r w:rsidR="00860C59" w:rsidRPr="003770BD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1C3538" w:rsidRPr="003770BD">
              <w:rPr>
                <w:rFonts w:ascii="Arial" w:hAnsi="Arial" w:cs="Arial"/>
                <w:sz w:val="22"/>
                <w:szCs w:val="22"/>
              </w:rPr>
              <w:t xml:space="preserve">consideration if </w:t>
            </w:r>
            <w:r w:rsidR="00BA4388" w:rsidRPr="003770BD">
              <w:rPr>
                <w:rFonts w:ascii="Arial" w:hAnsi="Arial" w:cs="Arial"/>
                <w:sz w:val="22"/>
                <w:szCs w:val="22"/>
              </w:rPr>
              <w:t xml:space="preserve">further meeting is required or strategic </w:t>
            </w:r>
            <w:r w:rsidR="00634337" w:rsidRPr="003770BD">
              <w:rPr>
                <w:rFonts w:ascii="Arial" w:hAnsi="Arial" w:cs="Arial"/>
                <w:sz w:val="22"/>
                <w:szCs w:val="22"/>
              </w:rPr>
              <w:t>ove</w:t>
            </w:r>
            <w:r w:rsidR="00945E5B" w:rsidRPr="003770BD">
              <w:rPr>
                <w:rFonts w:ascii="Arial" w:hAnsi="Arial" w:cs="Arial"/>
                <w:sz w:val="22"/>
                <w:szCs w:val="22"/>
              </w:rPr>
              <w:t>rsight</w:t>
            </w:r>
            <w:r w:rsidR="00C909A1" w:rsidRPr="003770BD">
              <w:rPr>
                <w:rFonts w:ascii="Arial" w:hAnsi="Arial" w:cs="Arial"/>
                <w:sz w:val="22"/>
                <w:szCs w:val="22"/>
              </w:rPr>
              <w:t xml:space="preserve"> is </w:t>
            </w:r>
            <w:r w:rsidR="00BA4388" w:rsidRPr="003770BD">
              <w:rPr>
                <w:rFonts w:ascii="Arial" w:hAnsi="Arial" w:cs="Arial"/>
                <w:sz w:val="22"/>
                <w:szCs w:val="22"/>
              </w:rPr>
              <w:t xml:space="preserve">needed </w:t>
            </w:r>
            <w:r w:rsidR="00DA2524" w:rsidRPr="003770BD">
              <w:rPr>
                <w:rFonts w:ascii="Arial" w:hAnsi="Arial" w:cs="Arial"/>
                <w:sz w:val="22"/>
                <w:szCs w:val="22"/>
              </w:rPr>
              <w:t xml:space="preserve">or risk is reduced to single agency </w:t>
            </w:r>
            <w:r w:rsidR="00BA4388" w:rsidRPr="003770BD">
              <w:rPr>
                <w:rFonts w:ascii="Arial" w:hAnsi="Arial" w:cs="Arial"/>
                <w:sz w:val="22"/>
                <w:szCs w:val="22"/>
              </w:rPr>
              <w:t>activity,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14:paraId="15FF0ACF" w14:textId="3B5B2720" w:rsidR="0075162F" w:rsidRPr="003770BD" w:rsidRDefault="0075162F" w:rsidP="00F769DF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3" w:type="dxa"/>
            <w:vAlign w:val="center"/>
          </w:tcPr>
          <w:p w14:paraId="744E622A" w14:textId="624E2ED2" w:rsidR="0075162F" w:rsidRPr="003770BD" w:rsidRDefault="00F769DF" w:rsidP="00F769DF">
            <w:pPr>
              <w:rPr>
                <w:rFonts w:ascii="Arial" w:hAnsi="Arial" w:cs="Arial"/>
                <w:sz w:val="22"/>
                <w:szCs w:val="22"/>
              </w:rPr>
            </w:pPr>
            <w:r w:rsidRPr="003770BD">
              <w:rPr>
                <w:rFonts w:ascii="Arial" w:hAnsi="Arial" w:cs="Arial"/>
                <w:sz w:val="22"/>
                <w:szCs w:val="22"/>
              </w:rPr>
              <w:t xml:space="preserve">Re-referral to </w:t>
            </w:r>
            <w:r w:rsidR="00D34F2C" w:rsidRPr="003770BD">
              <w:rPr>
                <w:rFonts w:ascii="Arial" w:hAnsi="Arial" w:cs="Arial"/>
                <w:sz w:val="22"/>
                <w:szCs w:val="22"/>
              </w:rPr>
              <w:t>Ov</w:t>
            </w:r>
            <w:r w:rsidR="00D13101" w:rsidRPr="003770BD">
              <w:rPr>
                <w:rFonts w:ascii="Arial" w:hAnsi="Arial" w:cs="Arial"/>
                <w:sz w:val="22"/>
                <w:szCs w:val="22"/>
              </w:rPr>
              <w:t>ersight</w:t>
            </w:r>
            <w:r w:rsidRPr="003770B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040E0" w:rsidRPr="003770BD">
              <w:rPr>
                <w:rFonts w:ascii="Arial" w:hAnsi="Arial" w:cs="Arial"/>
                <w:sz w:val="22"/>
                <w:szCs w:val="22"/>
              </w:rPr>
              <w:t>P</w:t>
            </w:r>
            <w:r w:rsidRPr="003770BD">
              <w:rPr>
                <w:rFonts w:ascii="Arial" w:hAnsi="Arial" w:cs="Arial"/>
                <w:sz w:val="22"/>
                <w:szCs w:val="22"/>
              </w:rPr>
              <w:t>anel may occur once advice actioned</w:t>
            </w:r>
            <w:r w:rsidR="007F3F90" w:rsidRPr="003770BD">
              <w:rPr>
                <w:rFonts w:ascii="Arial" w:hAnsi="Arial" w:cs="Arial"/>
                <w:sz w:val="22"/>
                <w:szCs w:val="22"/>
              </w:rPr>
              <w:t xml:space="preserve"> or </w:t>
            </w:r>
            <w:r w:rsidR="00D453BF" w:rsidRPr="003770BD">
              <w:rPr>
                <w:rFonts w:ascii="Arial" w:hAnsi="Arial" w:cs="Arial"/>
                <w:sz w:val="22"/>
                <w:szCs w:val="22"/>
              </w:rPr>
              <w:t>change t</w:t>
            </w:r>
            <w:r w:rsidR="00EA0AF1" w:rsidRPr="003770BD">
              <w:rPr>
                <w:rFonts w:ascii="Arial" w:hAnsi="Arial" w:cs="Arial"/>
                <w:sz w:val="22"/>
                <w:szCs w:val="22"/>
              </w:rPr>
              <w:t>o risk</w:t>
            </w:r>
          </w:p>
        </w:tc>
      </w:tr>
    </w:tbl>
    <w:p w14:paraId="59451364" w14:textId="58859ED8" w:rsidR="0075162F" w:rsidRDefault="003E4CF4" w:rsidP="00F769DF">
      <w:r>
        <w:rPr>
          <w:noProof/>
        </w:rPr>
        <mc:AlternateContent>
          <mc:Choice Requires="wps">
            <w:drawing>
              <wp:anchor distT="0" distB="0" distL="114300" distR="114300" simplePos="0" relativeHeight="251658258" behindDoc="0" locked="0" layoutInCell="1" allowOverlap="1" wp14:anchorId="10B8C509" wp14:editId="12485B4E">
                <wp:simplePos x="0" y="0"/>
                <wp:positionH relativeFrom="column">
                  <wp:posOffset>4787900</wp:posOffset>
                </wp:positionH>
                <wp:positionV relativeFrom="paragraph">
                  <wp:posOffset>24765</wp:posOffset>
                </wp:positionV>
                <wp:extent cx="0" cy="368300"/>
                <wp:effectExtent l="0" t="0" r="38100" b="31750"/>
                <wp:wrapNone/>
                <wp:docPr id="453199746" name="Straight Connector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E6151B-D05C-4A69-BDB2-0BA34FE7718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683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7C3C9B" id="Straight Connector 7" o:spid="_x0000_s1026" style="position:absolute;flip:x;z-index:2516582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7pt,1.95pt" to="377pt,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" strokecolor="#156082 [3204]" strokeweight="1.5pt">
                <v:stroke dashstyle="dash"/>
              </v:line>
            </w:pict>
          </mc:Fallback>
        </mc:AlternateContent>
      </w:r>
    </w:p>
    <w:p w14:paraId="346F9997" w14:textId="192BBC0F" w:rsidR="003438E4" w:rsidRDefault="00BA4388" w:rsidP="00F769DF">
      <w:r>
        <w:rPr>
          <w:noProof/>
        </w:rPr>
        <mc:AlternateContent>
          <mc:Choice Requires="wps">
            <w:drawing>
              <wp:anchor distT="0" distB="0" distL="114300" distR="114300" simplePos="0" relativeHeight="251658259" behindDoc="0" locked="0" layoutInCell="1" allowOverlap="1" wp14:anchorId="3FE60959" wp14:editId="55E5264C">
                <wp:simplePos x="0" y="0"/>
                <wp:positionH relativeFrom="column">
                  <wp:posOffset>-273685</wp:posOffset>
                </wp:positionH>
                <wp:positionV relativeFrom="paragraph">
                  <wp:posOffset>109855</wp:posOffset>
                </wp:positionV>
                <wp:extent cx="5080958" cy="17253"/>
                <wp:effectExtent l="0" t="0" r="24765" b="20955"/>
                <wp:wrapNone/>
                <wp:docPr id="626938573" name="Straight Connector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97CD6A-712B-4576-AF83-28BFCB58F12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958" cy="17253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45B3A" id="Straight Connector 8" o:spid="_x0000_s1026" style="position:absolute;flip:x;z-index:25165825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1.55pt,8.65pt" to="378.5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" strokecolor="#156082 [3204]" strokeweight="1.5pt">
                <v:stroke dashstyle="dash"/>
              </v:line>
            </w:pict>
          </mc:Fallback>
        </mc:AlternateContent>
      </w:r>
    </w:p>
    <w:p w14:paraId="089369AC" w14:textId="07FA044B" w:rsidR="00F769DF" w:rsidRDefault="00965E73">
      <w:r>
        <w:t>*</w:t>
      </w:r>
      <w:r w:rsidR="00AE7583">
        <w:t xml:space="preserve"> Submission of Safeguarding Concern </w:t>
      </w:r>
      <w:r w:rsidR="00B51936">
        <w:t>is not a delegation of safeguarding duties to Adult Social Care</w:t>
      </w:r>
      <w:r w:rsidR="00BC47CE">
        <w:t>.</w:t>
      </w:r>
      <w:r w:rsidR="004212D6">
        <w:t xml:space="preserve"> Safeguarding risk </w:t>
      </w:r>
      <w:r w:rsidR="00CA7C6F">
        <w:t>responsibility</w:t>
      </w:r>
      <w:r w:rsidR="00853203">
        <w:t xml:space="preserve"> and decision making remains with identifying agency</w:t>
      </w:r>
      <w:r w:rsidR="00CA7C6F">
        <w:t xml:space="preserve"> unless advised otherwise</w:t>
      </w:r>
      <w:r w:rsidR="00860C59">
        <w:t>,</w:t>
      </w:r>
      <w:r w:rsidR="00CA7C6F">
        <w:t xml:space="preserve"> or </w:t>
      </w:r>
      <w:r w:rsidR="00E13E7D">
        <w:t>risk requires shared responsibility at multi-agency level.</w:t>
      </w:r>
    </w:p>
    <w:p w14:paraId="16471EAA" w14:textId="0F5E5306" w:rsidR="00050DD0" w:rsidRDefault="001977C2" w:rsidP="00965E73">
      <w:r>
        <w:t xml:space="preserve">** Engagement </w:t>
      </w:r>
      <w:r w:rsidR="00356BCB">
        <w:t xml:space="preserve">of an adult with capacity is the responsibility of supporting agencies. Please follow </w:t>
      </w:r>
      <w:r w:rsidR="009A580E">
        <w:t xml:space="preserve">own agencies policies and apply Making Safeguarding Personal (MSP) principles within </w:t>
      </w:r>
      <w:r w:rsidR="002C3363">
        <w:t>assessment and planning discussions.</w:t>
      </w:r>
    </w:p>
    <w:p w14:paraId="2598EADE" w14:textId="70BC9E90" w:rsidR="00965E73" w:rsidRPr="002C3363" w:rsidRDefault="00965E73" w:rsidP="002C3363">
      <w:pPr>
        <w:jc w:val="center"/>
        <w:rPr>
          <w:b/>
          <w:bCs/>
        </w:rPr>
      </w:pPr>
      <w:r w:rsidRPr="00965E73">
        <w:rPr>
          <w:b/>
          <w:bCs/>
          <w:color w:val="00B0F0"/>
        </w:rPr>
        <w:t>MRM process flow is a simple guide. Please read policy and associated documents. Contact your agency safeguarding lead if unsure.</w:t>
      </w:r>
    </w:p>
    <w:sectPr w:rsidR="00965E73" w:rsidRPr="002C3363" w:rsidSect="0075162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F1996"/>
    <w:multiLevelType w:val="hybridMultilevel"/>
    <w:tmpl w:val="ABFA32D4"/>
    <w:lvl w:ilvl="0" w:tplc="04BE673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D51958"/>
    <w:multiLevelType w:val="hybridMultilevel"/>
    <w:tmpl w:val="0B46EE26"/>
    <w:lvl w:ilvl="0" w:tplc="DF4E36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4BEE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B6CEF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9069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9A091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5D0BB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D4AD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04CC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E8E4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5B1F0E58"/>
    <w:multiLevelType w:val="hybridMultilevel"/>
    <w:tmpl w:val="E9840E42"/>
    <w:lvl w:ilvl="0" w:tplc="429E079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0877186">
    <w:abstractNumId w:val="0"/>
  </w:num>
  <w:num w:numId="2" w16cid:durableId="809905470">
    <w:abstractNumId w:val="1"/>
  </w:num>
  <w:num w:numId="3" w16cid:durableId="8700697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62F"/>
    <w:rsid w:val="00006766"/>
    <w:rsid w:val="00020190"/>
    <w:rsid w:val="00050DD0"/>
    <w:rsid w:val="000742CC"/>
    <w:rsid w:val="00074768"/>
    <w:rsid w:val="00112BD6"/>
    <w:rsid w:val="00151EA7"/>
    <w:rsid w:val="001977C2"/>
    <w:rsid w:val="001B2CF6"/>
    <w:rsid w:val="001C3538"/>
    <w:rsid w:val="001D547F"/>
    <w:rsid w:val="0021642A"/>
    <w:rsid w:val="00250442"/>
    <w:rsid w:val="002C3363"/>
    <w:rsid w:val="002E688D"/>
    <w:rsid w:val="00314E25"/>
    <w:rsid w:val="003207F3"/>
    <w:rsid w:val="003438E4"/>
    <w:rsid w:val="00356BCB"/>
    <w:rsid w:val="003770BD"/>
    <w:rsid w:val="00394189"/>
    <w:rsid w:val="003B7E60"/>
    <w:rsid w:val="003D3F47"/>
    <w:rsid w:val="003E4CF4"/>
    <w:rsid w:val="004212D6"/>
    <w:rsid w:val="00443684"/>
    <w:rsid w:val="00471619"/>
    <w:rsid w:val="004B43F6"/>
    <w:rsid w:val="004C4144"/>
    <w:rsid w:val="004C58AF"/>
    <w:rsid w:val="004C65DE"/>
    <w:rsid w:val="004E02C9"/>
    <w:rsid w:val="00500A09"/>
    <w:rsid w:val="00515A7E"/>
    <w:rsid w:val="00515D27"/>
    <w:rsid w:val="00564632"/>
    <w:rsid w:val="00600E47"/>
    <w:rsid w:val="006020E0"/>
    <w:rsid w:val="006048F3"/>
    <w:rsid w:val="00634337"/>
    <w:rsid w:val="0065601E"/>
    <w:rsid w:val="006648F1"/>
    <w:rsid w:val="0067631C"/>
    <w:rsid w:val="006A3A0D"/>
    <w:rsid w:val="0070387F"/>
    <w:rsid w:val="0075162F"/>
    <w:rsid w:val="007A1062"/>
    <w:rsid w:val="007C4E0D"/>
    <w:rsid w:val="007D483C"/>
    <w:rsid w:val="007F3F90"/>
    <w:rsid w:val="00853203"/>
    <w:rsid w:val="008565FB"/>
    <w:rsid w:val="00856A37"/>
    <w:rsid w:val="00860C59"/>
    <w:rsid w:val="00874CD6"/>
    <w:rsid w:val="008B13E1"/>
    <w:rsid w:val="008E4893"/>
    <w:rsid w:val="00906F0D"/>
    <w:rsid w:val="00945CE8"/>
    <w:rsid w:val="00945E5B"/>
    <w:rsid w:val="00965E73"/>
    <w:rsid w:val="009A580E"/>
    <w:rsid w:val="009D238B"/>
    <w:rsid w:val="00A22697"/>
    <w:rsid w:val="00A31508"/>
    <w:rsid w:val="00A3331A"/>
    <w:rsid w:val="00A50F51"/>
    <w:rsid w:val="00A6421C"/>
    <w:rsid w:val="00A863C2"/>
    <w:rsid w:val="00AC182A"/>
    <w:rsid w:val="00AE7583"/>
    <w:rsid w:val="00AF4ECA"/>
    <w:rsid w:val="00AF6BFB"/>
    <w:rsid w:val="00B51936"/>
    <w:rsid w:val="00B82FB4"/>
    <w:rsid w:val="00B979AB"/>
    <w:rsid w:val="00BA4388"/>
    <w:rsid w:val="00BA7BA1"/>
    <w:rsid w:val="00BC47CE"/>
    <w:rsid w:val="00C1751B"/>
    <w:rsid w:val="00C75C0E"/>
    <w:rsid w:val="00C909A1"/>
    <w:rsid w:val="00CA1176"/>
    <w:rsid w:val="00CA7C6F"/>
    <w:rsid w:val="00D007F5"/>
    <w:rsid w:val="00D040E0"/>
    <w:rsid w:val="00D13101"/>
    <w:rsid w:val="00D22248"/>
    <w:rsid w:val="00D2344C"/>
    <w:rsid w:val="00D34F2C"/>
    <w:rsid w:val="00D453BF"/>
    <w:rsid w:val="00D47D97"/>
    <w:rsid w:val="00DA2524"/>
    <w:rsid w:val="00E001C8"/>
    <w:rsid w:val="00E13E7D"/>
    <w:rsid w:val="00E15EC7"/>
    <w:rsid w:val="00E63A2A"/>
    <w:rsid w:val="00E831E5"/>
    <w:rsid w:val="00E92638"/>
    <w:rsid w:val="00EA0AF1"/>
    <w:rsid w:val="00EE6554"/>
    <w:rsid w:val="00EF3024"/>
    <w:rsid w:val="00F379C6"/>
    <w:rsid w:val="00F769DF"/>
    <w:rsid w:val="00F9386A"/>
    <w:rsid w:val="00FD17B0"/>
    <w:rsid w:val="1646C3E8"/>
    <w:rsid w:val="5C90363C"/>
    <w:rsid w:val="6462A37D"/>
    <w:rsid w:val="67EAA2E3"/>
    <w:rsid w:val="70C3F5F3"/>
    <w:rsid w:val="70E13800"/>
    <w:rsid w:val="77D5D7C5"/>
    <w:rsid w:val="7D4FA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2DD71"/>
  <w15:chartTrackingRefBased/>
  <w15:docId w15:val="{9F2CED7C-FFD9-444C-8604-68B6DC01E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16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6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6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6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6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6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6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6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6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6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6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6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6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6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6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6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6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6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6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16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6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16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6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16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6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16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6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6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62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516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>Special Category</PII_x002f_Sensitivity>
    <TaxCatchAll xmlns="412e38d2-3f06-449d-b6c3-6b3165c8f3ff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2C29AB771BDB6C45A14699C8E0B025A4" ma:contentTypeVersion="2" ma:contentTypeDescription="This is the content type for word documents within the corporate file plan sites" ma:contentTypeScope="" ma:versionID="a5e2d545f093f683daec9e29ed55759b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01062b97ec0306f1ced31e5e2f67d3b0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9f5ccd0-d1b9-4ae5-9364-419df695cb9c}" ma:internalName="TaxCatchAll" ma:showField="CatchAllData" ma:web="8ffb5cf7-c179-42f1-8216-e355ebbed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89f5ccd0-d1b9-4ae5-9364-419df695cb9c}" ma:internalName="TaxCatchAllLabel" ma:readOnly="true" ma:showField="CatchAllDataLabel" ma:web="8ffb5cf7-c179-42f1-8216-e355ebbed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default="" ma:format="Dropdown" ma:indexed="true" ma:internalName="PII_x002F_Sensitivity" ma:readOnly="false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109fecb2-efa6-4443-9965-498d8c978ace" ContentTypeId="0x010100228D975824A1C0468ED31BB13D9EACE6" PreviousValue="false" LastSyncTimeStamp="2025-05-15T08:41:19.397Z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4B73DD-88E9-421E-AA84-77631FE6546C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2.xml><?xml version="1.0" encoding="utf-8"?>
<ds:datastoreItem xmlns:ds="http://schemas.openxmlformats.org/officeDocument/2006/customXml" ds:itemID="{53A89400-3026-4755-9881-502421A8AD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62C90D-CBE0-4C7F-9AD9-BFF131A6FA80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A02C9F3E-7BCD-4185-AB8B-23AE6B95E0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312</Words>
  <Characters>1783</Characters>
  <Application>Microsoft Office Word</Application>
  <DocSecurity>0</DocSecurity>
  <Lines>14</Lines>
  <Paragraphs>4</Paragraphs>
  <ScaleCrop>false</ScaleCrop>
  <Company>Rochdale Borough Council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Hogan</dc:creator>
  <cp:keywords/>
  <dc:description/>
  <cp:lastModifiedBy>Lee Hogan</cp:lastModifiedBy>
  <cp:revision>17</cp:revision>
  <dcterms:created xsi:type="dcterms:W3CDTF">2026-08-20T00:54:00Z</dcterms:created>
  <dcterms:modified xsi:type="dcterms:W3CDTF">2026-10-06T11:14:00Z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0x010100228D975824A1C0468ED31BB13D9EACE6002C29AB771BDB6C45A14699C8E0B025A4</vt:lpwstr>
  </property>
</Properties>
</file>