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89" w:rsidRPr="00A35489" w:rsidRDefault="00A35489" w:rsidP="00A35489">
      <w:pPr>
        <w:spacing w:before="300" w:after="150"/>
        <w:jc w:val="center"/>
        <w:rPr>
          <w:rFonts w:ascii="Helvetica" w:hAnsi="Helvetica" w:cs="Helvetica"/>
          <w:b/>
          <w:color w:val="262626"/>
          <w:sz w:val="36"/>
          <w:szCs w:val="36"/>
          <w:lang w:val="en" w:eastAsia="en-GB"/>
        </w:rPr>
      </w:pPr>
      <w:r w:rsidRPr="00A35489">
        <w:rPr>
          <w:rFonts w:ascii="Helvetica" w:hAnsi="Helvetica" w:cs="Helvetica"/>
          <w:b/>
          <w:color w:val="262626"/>
          <w:sz w:val="36"/>
          <w:szCs w:val="36"/>
          <w:lang w:val="en" w:eastAsia="en-GB"/>
        </w:rPr>
        <w:t>Mental Health Support</w:t>
      </w:r>
    </w:p>
    <w:p w:rsidR="00A35489" w:rsidRPr="00A35489" w:rsidRDefault="00A35489" w:rsidP="00A35489">
      <w:pPr>
        <w:spacing w:before="300" w:after="150"/>
        <w:rPr>
          <w:rFonts w:ascii="Helvetica" w:hAnsi="Helvetica" w:cs="Helvetica"/>
          <w:color w:val="262626"/>
          <w:sz w:val="16"/>
          <w:szCs w:val="16"/>
          <w:lang w:val="en" w:eastAsia="en-GB"/>
        </w:rPr>
      </w:pPr>
    </w:p>
    <w:p w:rsidR="00A35489" w:rsidRDefault="00A35489" w:rsidP="00A35489">
      <w:pPr>
        <w:spacing w:before="300" w:after="150"/>
        <w:rPr>
          <w:rFonts w:ascii="Helvetica" w:hAnsi="Helvetica" w:cs="Helvetica"/>
          <w:color w:val="262626"/>
          <w:sz w:val="36"/>
          <w:szCs w:val="36"/>
          <w:lang w:val="en" w:eastAsia="en-GB"/>
        </w:rPr>
      </w:pPr>
      <w:r>
        <w:rPr>
          <w:noProof/>
          <w:lang w:eastAsia="en-GB"/>
        </w:rPr>
        <w:drawing>
          <wp:anchor distT="0" distB="0" distL="114300" distR="114300" simplePos="0" relativeHeight="251658240" behindDoc="0" locked="0" layoutInCell="1" allowOverlap="1">
            <wp:simplePos x="0" y="0"/>
            <wp:positionH relativeFrom="column">
              <wp:posOffset>-271145</wp:posOffset>
            </wp:positionH>
            <wp:positionV relativeFrom="page">
              <wp:posOffset>219710</wp:posOffset>
            </wp:positionV>
            <wp:extent cx="2254885" cy="668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t Logo 20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4885" cy="66865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color w:val="262626"/>
          <w:sz w:val="36"/>
          <w:szCs w:val="36"/>
          <w:lang w:val="en" w:eastAsia="en-GB"/>
        </w:rPr>
        <w:t>Adults - where to get mental health support</w:t>
      </w:r>
    </w:p>
    <w:p w:rsidR="00A35489" w:rsidRPr="00A35489" w:rsidRDefault="00A35489" w:rsidP="00A35489">
      <w:pPr>
        <w:numPr>
          <w:ilvl w:val="0"/>
          <w:numId w:val="1"/>
        </w:numPr>
        <w:spacing w:before="100" w:beforeAutospacing="1" w:after="100" w:afterAutospacing="1"/>
        <w:ind w:left="495"/>
        <w:rPr>
          <w:rFonts w:ascii="Arial" w:hAnsi="Arial" w:cs="Arial"/>
          <w:color w:val="555555"/>
          <w:sz w:val="24"/>
          <w:szCs w:val="24"/>
          <w:lang w:val="en" w:eastAsia="en-GB"/>
        </w:rPr>
      </w:pPr>
      <w:hyperlink r:id="rId6" w:history="1">
        <w:r w:rsidRPr="00A35489">
          <w:rPr>
            <w:rStyle w:val="Hyperlink"/>
            <w:rFonts w:ascii="Arial" w:hAnsi="Arial" w:cs="Arial"/>
            <w:color w:val="428BCA"/>
            <w:sz w:val="24"/>
            <w:szCs w:val="24"/>
            <w:lang w:val="en" w:eastAsia="en-GB"/>
          </w:rPr>
          <w:t>Alzheimer's Society</w:t>
        </w:r>
      </w:hyperlink>
      <w:r w:rsidRPr="00A35489">
        <w:rPr>
          <w:rFonts w:ascii="Arial" w:hAnsi="Arial" w:cs="Arial"/>
          <w:color w:val="555555"/>
          <w:sz w:val="24"/>
          <w:szCs w:val="24"/>
          <w:lang w:val="en" w:eastAsia="en-GB"/>
        </w:rPr>
        <w:t xml:space="preserve"> - offering information, support and advice on coronavirus for adults with dementia. In particular, they try to help if dementia makes it difficult for you or your loved one to follow NHS or government advice. </w:t>
      </w:r>
    </w:p>
    <w:p w:rsidR="00A35489" w:rsidRPr="00A35489" w:rsidRDefault="00A35489" w:rsidP="00A35489">
      <w:pPr>
        <w:numPr>
          <w:ilvl w:val="0"/>
          <w:numId w:val="1"/>
        </w:numPr>
        <w:spacing w:before="100" w:beforeAutospacing="1" w:after="100" w:afterAutospacing="1"/>
        <w:ind w:left="495"/>
        <w:rPr>
          <w:rFonts w:ascii="Arial" w:hAnsi="Arial" w:cs="Arial"/>
          <w:color w:val="555555"/>
          <w:sz w:val="24"/>
          <w:szCs w:val="24"/>
          <w:lang w:val="en" w:eastAsia="en-GB"/>
        </w:rPr>
      </w:pPr>
      <w:hyperlink r:id="rId7" w:history="1">
        <w:r w:rsidRPr="00A35489">
          <w:rPr>
            <w:rStyle w:val="Hyperlink"/>
            <w:rFonts w:ascii="Arial" w:hAnsi="Arial" w:cs="Arial"/>
            <w:color w:val="428BCA"/>
            <w:sz w:val="24"/>
            <w:szCs w:val="24"/>
            <w:lang w:val="en" w:eastAsia="en-GB"/>
          </w:rPr>
          <w:t>Every Mind Matters</w:t>
        </w:r>
      </w:hyperlink>
      <w:r w:rsidRPr="00A35489">
        <w:rPr>
          <w:rFonts w:ascii="Arial" w:hAnsi="Arial" w:cs="Arial"/>
          <w:color w:val="555555"/>
          <w:sz w:val="24"/>
          <w:szCs w:val="24"/>
          <w:lang w:val="en" w:eastAsia="en-GB"/>
        </w:rPr>
        <w:t> - get ideas and advice for improving your mood at home.</w:t>
      </w:r>
    </w:p>
    <w:p w:rsidR="00A35489" w:rsidRPr="00A35489" w:rsidRDefault="00A35489" w:rsidP="00A35489">
      <w:pPr>
        <w:numPr>
          <w:ilvl w:val="0"/>
          <w:numId w:val="1"/>
        </w:numPr>
        <w:spacing w:before="100" w:beforeAutospacing="1" w:after="100" w:afterAutospacing="1"/>
        <w:ind w:left="495"/>
        <w:rPr>
          <w:rFonts w:ascii="Arial" w:hAnsi="Arial" w:cs="Arial"/>
          <w:color w:val="555555"/>
          <w:sz w:val="24"/>
          <w:szCs w:val="24"/>
          <w:lang w:val="en" w:eastAsia="en-GB"/>
        </w:rPr>
      </w:pPr>
      <w:hyperlink r:id="rId8" w:history="1">
        <w:r w:rsidRPr="00A35489">
          <w:rPr>
            <w:rStyle w:val="Hyperlink"/>
            <w:rFonts w:ascii="Arial" w:hAnsi="Arial" w:cs="Arial"/>
            <w:color w:val="428BCA"/>
            <w:sz w:val="24"/>
            <w:szCs w:val="24"/>
            <w:lang w:val="en" w:eastAsia="en-GB"/>
          </w:rPr>
          <w:t>OCD-UK</w:t>
        </w:r>
      </w:hyperlink>
      <w:r w:rsidRPr="00A35489">
        <w:rPr>
          <w:rFonts w:ascii="Arial" w:hAnsi="Arial" w:cs="Arial"/>
          <w:color w:val="555555"/>
          <w:sz w:val="24"/>
          <w:szCs w:val="24"/>
          <w:lang w:val="en" w:eastAsia="en-GB"/>
        </w:rPr>
        <w:t> - advice and coronavirus survival tips for adults with OCD (obsessive compulsive disorder).</w:t>
      </w:r>
    </w:p>
    <w:p w:rsidR="00A35489" w:rsidRPr="00A35489" w:rsidRDefault="00A35489" w:rsidP="00A35489">
      <w:pPr>
        <w:numPr>
          <w:ilvl w:val="0"/>
          <w:numId w:val="1"/>
        </w:numPr>
        <w:spacing w:before="100" w:beforeAutospacing="1" w:after="100" w:afterAutospacing="1"/>
        <w:ind w:left="495"/>
        <w:rPr>
          <w:rFonts w:ascii="Arial" w:hAnsi="Arial" w:cs="Arial"/>
          <w:color w:val="555555"/>
          <w:sz w:val="24"/>
          <w:szCs w:val="24"/>
          <w:lang w:val="en" w:eastAsia="en-GB"/>
        </w:rPr>
      </w:pPr>
      <w:hyperlink r:id="rId9" w:history="1">
        <w:r w:rsidRPr="00A35489">
          <w:rPr>
            <w:rStyle w:val="Hyperlink"/>
            <w:rFonts w:ascii="Arial" w:hAnsi="Arial" w:cs="Arial"/>
            <w:color w:val="428BCA"/>
            <w:sz w:val="24"/>
            <w:szCs w:val="24"/>
            <w:lang w:val="en" w:eastAsia="en-GB"/>
          </w:rPr>
          <w:t>Public Health England</w:t>
        </w:r>
      </w:hyperlink>
      <w:r w:rsidRPr="00A35489">
        <w:rPr>
          <w:rFonts w:ascii="Arial" w:hAnsi="Arial" w:cs="Arial"/>
          <w:color w:val="555555"/>
          <w:sz w:val="24"/>
          <w:szCs w:val="24"/>
          <w:lang w:val="en" w:eastAsia="en-GB"/>
        </w:rPr>
        <w:t> - guidance on how to look after your feelings and your body in self-isolation.</w:t>
      </w:r>
    </w:p>
    <w:p w:rsidR="00A35489" w:rsidRPr="00A35489" w:rsidRDefault="00A35489" w:rsidP="00A35489">
      <w:pPr>
        <w:numPr>
          <w:ilvl w:val="0"/>
          <w:numId w:val="1"/>
        </w:numPr>
        <w:spacing w:before="100" w:beforeAutospacing="1" w:after="100" w:afterAutospacing="1"/>
        <w:ind w:left="495"/>
        <w:rPr>
          <w:rFonts w:ascii="Arial" w:hAnsi="Arial" w:cs="Arial"/>
          <w:color w:val="555555"/>
          <w:sz w:val="24"/>
          <w:szCs w:val="24"/>
          <w:lang w:val="en" w:eastAsia="en-GB"/>
        </w:rPr>
      </w:pPr>
      <w:hyperlink r:id="rId10" w:history="1">
        <w:r w:rsidRPr="00A35489">
          <w:rPr>
            <w:rStyle w:val="Hyperlink"/>
            <w:rFonts w:ascii="Arial" w:hAnsi="Arial" w:cs="Arial"/>
            <w:color w:val="428BCA"/>
            <w:sz w:val="24"/>
            <w:szCs w:val="24"/>
            <w:lang w:val="en" w:eastAsia="en-GB"/>
          </w:rPr>
          <w:t>Rochdale and District Mind</w:t>
        </w:r>
      </w:hyperlink>
      <w:r w:rsidRPr="00A35489">
        <w:rPr>
          <w:rFonts w:ascii="Arial" w:hAnsi="Arial" w:cs="Arial"/>
          <w:color w:val="555555"/>
          <w:sz w:val="24"/>
          <w:szCs w:val="24"/>
          <w:lang w:val="en" w:eastAsia="en-GB"/>
        </w:rPr>
        <w:t> - over the phone help and online support groups for all adults.</w:t>
      </w:r>
    </w:p>
    <w:p w:rsidR="00A35489" w:rsidRPr="00A35489" w:rsidRDefault="00A35489" w:rsidP="00A35489">
      <w:pPr>
        <w:numPr>
          <w:ilvl w:val="0"/>
          <w:numId w:val="1"/>
        </w:numPr>
        <w:spacing w:before="100" w:beforeAutospacing="1" w:after="100" w:afterAutospacing="1"/>
        <w:ind w:left="495"/>
        <w:rPr>
          <w:rFonts w:ascii="Arial" w:hAnsi="Arial" w:cs="Arial"/>
          <w:color w:val="555555"/>
          <w:sz w:val="24"/>
          <w:szCs w:val="24"/>
          <w:lang w:val="en" w:eastAsia="en-GB"/>
        </w:rPr>
      </w:pPr>
      <w:hyperlink r:id="rId11" w:history="1">
        <w:r w:rsidRPr="00A35489">
          <w:rPr>
            <w:rStyle w:val="Hyperlink"/>
            <w:rFonts w:ascii="Arial" w:hAnsi="Arial" w:cs="Arial"/>
            <w:color w:val="428BCA"/>
            <w:sz w:val="24"/>
            <w:szCs w:val="24"/>
            <w:lang w:val="en" w:eastAsia="en-GB"/>
          </w:rPr>
          <w:t>Shout</w:t>
        </w:r>
      </w:hyperlink>
      <w:r w:rsidRPr="00A35489">
        <w:rPr>
          <w:rFonts w:ascii="Arial" w:hAnsi="Arial" w:cs="Arial"/>
          <w:color w:val="555555"/>
          <w:sz w:val="24"/>
          <w:szCs w:val="24"/>
          <w:lang w:val="en" w:eastAsia="en-GB"/>
        </w:rPr>
        <w:t xml:space="preserve"> - anyone 16 years or older who's experiencing mental health challenges can access a free text message helpline. You can send a text message any time of day or night wherever you are. Every conversation is with a human being.  </w:t>
      </w:r>
    </w:p>
    <w:p w:rsidR="00A35489" w:rsidRPr="00A35489" w:rsidRDefault="00A35489" w:rsidP="00A35489">
      <w:pPr>
        <w:numPr>
          <w:ilvl w:val="0"/>
          <w:numId w:val="1"/>
        </w:numPr>
        <w:spacing w:before="100" w:beforeAutospacing="1" w:after="100" w:afterAutospacing="1"/>
        <w:ind w:left="495"/>
        <w:rPr>
          <w:rFonts w:ascii="Arial" w:hAnsi="Arial" w:cs="Arial"/>
          <w:color w:val="555555"/>
          <w:sz w:val="24"/>
          <w:szCs w:val="24"/>
          <w:lang w:val="en" w:eastAsia="en-GB"/>
        </w:rPr>
      </w:pPr>
      <w:hyperlink r:id="rId12" w:history="1">
        <w:r w:rsidRPr="00A35489">
          <w:rPr>
            <w:rStyle w:val="Hyperlink"/>
            <w:rFonts w:ascii="Arial" w:hAnsi="Arial" w:cs="Arial"/>
            <w:color w:val="428BCA"/>
            <w:sz w:val="24"/>
            <w:szCs w:val="24"/>
            <w:lang w:val="en" w:eastAsia="en-GB"/>
          </w:rPr>
          <w:t>Thinking Ahead</w:t>
        </w:r>
      </w:hyperlink>
      <w:r w:rsidRPr="00A35489">
        <w:rPr>
          <w:rFonts w:ascii="Arial" w:hAnsi="Arial" w:cs="Arial"/>
          <w:color w:val="555555"/>
          <w:sz w:val="24"/>
          <w:szCs w:val="24"/>
          <w:lang w:val="en" w:eastAsia="en-GB"/>
        </w:rPr>
        <w:t xml:space="preserve"> - you can access online or over the phone therapy to help you with any mental health difficulties. </w:t>
      </w:r>
    </w:p>
    <w:p w:rsidR="00A35489" w:rsidRDefault="00A35489" w:rsidP="00A35489">
      <w:pPr>
        <w:spacing w:before="300" w:after="150"/>
        <w:rPr>
          <w:rFonts w:ascii="Helvetica" w:hAnsi="Helvetica" w:cs="Helvetica"/>
          <w:color w:val="262626"/>
          <w:sz w:val="36"/>
          <w:szCs w:val="36"/>
          <w:lang w:val="en" w:eastAsia="en-GB"/>
        </w:rPr>
      </w:pPr>
      <w:r>
        <w:rPr>
          <w:rFonts w:ascii="Helvetica" w:hAnsi="Helvetica" w:cs="Helvetica"/>
          <w:color w:val="262626"/>
          <w:sz w:val="36"/>
          <w:szCs w:val="36"/>
          <w:lang w:val="en" w:eastAsia="en-GB"/>
        </w:rPr>
        <w:t>Children and teenagers - where to get mental health support</w:t>
      </w:r>
    </w:p>
    <w:p w:rsidR="00A35489" w:rsidRPr="00A35489" w:rsidRDefault="00A35489" w:rsidP="00A35489">
      <w:pPr>
        <w:numPr>
          <w:ilvl w:val="0"/>
          <w:numId w:val="2"/>
        </w:numPr>
        <w:spacing w:before="100" w:beforeAutospacing="1" w:after="100" w:afterAutospacing="1"/>
        <w:ind w:left="495"/>
        <w:rPr>
          <w:rFonts w:ascii="Arial" w:hAnsi="Arial" w:cs="Arial"/>
          <w:color w:val="555555"/>
          <w:sz w:val="24"/>
          <w:szCs w:val="24"/>
          <w:lang w:val="en" w:eastAsia="en-GB"/>
        </w:rPr>
      </w:pPr>
      <w:hyperlink r:id="rId13" w:history="1">
        <w:r w:rsidRPr="00A35489">
          <w:rPr>
            <w:rStyle w:val="Hyperlink"/>
            <w:rFonts w:ascii="Arial" w:hAnsi="Arial" w:cs="Arial"/>
            <w:color w:val="428BCA"/>
            <w:sz w:val="24"/>
            <w:szCs w:val="24"/>
            <w:lang w:val="en" w:eastAsia="en-GB"/>
          </w:rPr>
          <w:t>Anna Freud</w:t>
        </w:r>
      </w:hyperlink>
      <w:r w:rsidRPr="00A35489">
        <w:rPr>
          <w:rFonts w:ascii="Arial" w:hAnsi="Arial" w:cs="Arial"/>
          <w:color w:val="555555"/>
          <w:sz w:val="24"/>
          <w:szCs w:val="24"/>
          <w:lang w:val="en" w:eastAsia="en-GB"/>
        </w:rPr>
        <w:t xml:space="preserve"> - young people can get help dealing with worries about how coronavirus will affect loved ones. </w:t>
      </w:r>
    </w:p>
    <w:p w:rsidR="00A35489" w:rsidRPr="00A35489" w:rsidRDefault="00A35489" w:rsidP="00A35489">
      <w:pPr>
        <w:numPr>
          <w:ilvl w:val="0"/>
          <w:numId w:val="2"/>
        </w:numPr>
        <w:spacing w:before="100" w:beforeAutospacing="1" w:after="100" w:afterAutospacing="1"/>
        <w:ind w:left="495"/>
        <w:rPr>
          <w:rFonts w:ascii="Arial" w:hAnsi="Arial" w:cs="Arial"/>
          <w:color w:val="555555"/>
          <w:sz w:val="24"/>
          <w:szCs w:val="24"/>
          <w:lang w:val="en" w:eastAsia="en-GB"/>
        </w:rPr>
      </w:pPr>
      <w:hyperlink r:id="rId14" w:history="1">
        <w:proofErr w:type="spellStart"/>
        <w:r w:rsidRPr="00A35489">
          <w:rPr>
            <w:rStyle w:val="Hyperlink"/>
            <w:rFonts w:ascii="Arial" w:hAnsi="Arial" w:cs="Arial"/>
            <w:color w:val="428BCA"/>
            <w:sz w:val="24"/>
            <w:szCs w:val="24"/>
            <w:lang w:val="en" w:eastAsia="en-GB"/>
          </w:rPr>
          <w:t>Covibook</w:t>
        </w:r>
        <w:proofErr w:type="spellEnd"/>
      </w:hyperlink>
      <w:r w:rsidRPr="00A35489">
        <w:rPr>
          <w:rFonts w:ascii="Arial" w:hAnsi="Arial" w:cs="Arial"/>
          <w:color w:val="555555"/>
          <w:sz w:val="24"/>
          <w:szCs w:val="24"/>
          <w:lang w:val="en" w:eastAsia="en-GB"/>
        </w:rPr>
        <w:t> - children under 7 years old can use this interactive resource to help them explain and draw the emotions that they might be experiencing during the pandemic.</w:t>
      </w:r>
    </w:p>
    <w:p w:rsidR="00A35489" w:rsidRPr="00A35489" w:rsidRDefault="00A35489" w:rsidP="00A35489">
      <w:pPr>
        <w:numPr>
          <w:ilvl w:val="0"/>
          <w:numId w:val="2"/>
        </w:numPr>
        <w:spacing w:before="100" w:beforeAutospacing="1" w:after="100" w:afterAutospacing="1"/>
        <w:ind w:left="495"/>
        <w:rPr>
          <w:rFonts w:ascii="Arial" w:hAnsi="Arial" w:cs="Arial"/>
          <w:color w:val="555555"/>
          <w:sz w:val="24"/>
          <w:szCs w:val="24"/>
          <w:lang w:val="en" w:eastAsia="en-GB"/>
        </w:rPr>
      </w:pPr>
      <w:hyperlink r:id="rId15" w:history="1">
        <w:proofErr w:type="spellStart"/>
        <w:r w:rsidRPr="00A35489">
          <w:rPr>
            <w:rStyle w:val="Hyperlink"/>
            <w:rFonts w:ascii="Arial" w:hAnsi="Arial" w:cs="Arial"/>
            <w:color w:val="428BCA"/>
            <w:sz w:val="24"/>
            <w:szCs w:val="24"/>
            <w:lang w:val="en" w:eastAsia="en-GB"/>
          </w:rPr>
          <w:t>Kooth</w:t>
        </w:r>
        <w:proofErr w:type="spellEnd"/>
      </w:hyperlink>
      <w:r w:rsidRPr="00A35489">
        <w:rPr>
          <w:rFonts w:ascii="Arial" w:hAnsi="Arial" w:cs="Arial"/>
          <w:color w:val="555555"/>
          <w:sz w:val="24"/>
          <w:szCs w:val="24"/>
          <w:lang w:val="en" w:eastAsia="en-GB"/>
        </w:rPr>
        <w:t> - children and teenagers aged 11-18 can use this confidential and anonymous online counselling and emotional wellbeing service.   </w:t>
      </w:r>
    </w:p>
    <w:p w:rsidR="00A35489" w:rsidRPr="00A35489" w:rsidRDefault="00A35489" w:rsidP="00A35489">
      <w:pPr>
        <w:numPr>
          <w:ilvl w:val="0"/>
          <w:numId w:val="2"/>
        </w:numPr>
        <w:spacing w:before="100" w:beforeAutospacing="1" w:after="100" w:afterAutospacing="1"/>
        <w:ind w:left="495"/>
        <w:rPr>
          <w:rFonts w:ascii="Arial" w:hAnsi="Arial" w:cs="Arial"/>
          <w:color w:val="555555"/>
          <w:sz w:val="24"/>
          <w:szCs w:val="24"/>
          <w:lang w:val="en" w:eastAsia="en-GB"/>
        </w:rPr>
      </w:pPr>
      <w:hyperlink r:id="rId16" w:history="1">
        <w:r w:rsidRPr="00A35489">
          <w:rPr>
            <w:rStyle w:val="Hyperlink"/>
            <w:rFonts w:ascii="Arial" w:hAnsi="Arial" w:cs="Arial"/>
            <w:color w:val="428BCA"/>
            <w:sz w:val="24"/>
            <w:szCs w:val="24"/>
            <w:lang w:val="en" w:eastAsia="en-GB"/>
          </w:rPr>
          <w:t>The National Autistic Society</w:t>
        </w:r>
      </w:hyperlink>
      <w:r w:rsidRPr="00A35489">
        <w:rPr>
          <w:rFonts w:ascii="Arial" w:hAnsi="Arial" w:cs="Arial"/>
          <w:color w:val="555555"/>
          <w:sz w:val="24"/>
          <w:szCs w:val="24"/>
          <w:lang w:val="en" w:eastAsia="en-GB"/>
        </w:rPr>
        <w:t xml:space="preserve"> - children on the autism spectrum, including those with Asperger syndrome can access advice, tips and links to further resources on dealing with anxiety. </w:t>
      </w:r>
    </w:p>
    <w:p w:rsidR="00A35489" w:rsidRPr="00A35489" w:rsidRDefault="00A35489" w:rsidP="00A35489">
      <w:pPr>
        <w:numPr>
          <w:ilvl w:val="0"/>
          <w:numId w:val="2"/>
        </w:numPr>
        <w:spacing w:before="100" w:beforeAutospacing="1" w:after="100" w:afterAutospacing="1"/>
        <w:ind w:left="495"/>
        <w:rPr>
          <w:rFonts w:ascii="Arial" w:hAnsi="Arial" w:cs="Arial"/>
          <w:color w:val="555555"/>
          <w:sz w:val="24"/>
          <w:szCs w:val="24"/>
          <w:lang w:val="en" w:eastAsia="en-GB"/>
        </w:rPr>
      </w:pPr>
      <w:hyperlink r:id="rId17" w:history="1">
        <w:r w:rsidRPr="00A35489">
          <w:rPr>
            <w:rStyle w:val="Hyperlink"/>
            <w:rFonts w:ascii="Arial" w:hAnsi="Arial" w:cs="Arial"/>
            <w:color w:val="428BCA"/>
            <w:sz w:val="24"/>
            <w:szCs w:val="24"/>
            <w:lang w:val="en" w:eastAsia="en-GB"/>
          </w:rPr>
          <w:t>Young Minds</w:t>
        </w:r>
      </w:hyperlink>
      <w:r w:rsidRPr="00A35489">
        <w:rPr>
          <w:rFonts w:ascii="Arial" w:hAnsi="Arial" w:cs="Arial"/>
          <w:color w:val="555555"/>
          <w:sz w:val="24"/>
          <w:szCs w:val="24"/>
          <w:lang w:val="en" w:eastAsia="en-GB"/>
        </w:rPr>
        <w:t xml:space="preserve"> - help for teenagers who are anxious or scared about coronavirus. </w:t>
      </w:r>
    </w:p>
    <w:p w:rsidR="00A35489" w:rsidRDefault="00A35489" w:rsidP="00A35489">
      <w:pPr>
        <w:spacing w:before="300" w:after="150"/>
        <w:rPr>
          <w:rFonts w:ascii="Helvetica" w:hAnsi="Helvetica" w:cs="Helvetica"/>
          <w:color w:val="262626"/>
          <w:sz w:val="36"/>
          <w:szCs w:val="36"/>
          <w:lang w:val="en" w:eastAsia="en-GB"/>
        </w:rPr>
      </w:pPr>
      <w:r>
        <w:rPr>
          <w:rFonts w:ascii="Helvetica" w:hAnsi="Helvetica" w:cs="Helvetica"/>
          <w:color w:val="262626"/>
          <w:sz w:val="36"/>
          <w:szCs w:val="36"/>
          <w:lang w:val="en" w:eastAsia="en-GB"/>
        </w:rPr>
        <w:t>Parents - where to get help to support your child's mental health</w:t>
      </w:r>
    </w:p>
    <w:bookmarkStart w:id="0" w:name="_GoBack"/>
    <w:p w:rsidR="00A35489" w:rsidRPr="00A35489" w:rsidRDefault="00A35489" w:rsidP="00A35489">
      <w:pPr>
        <w:numPr>
          <w:ilvl w:val="0"/>
          <w:numId w:val="3"/>
        </w:numPr>
        <w:spacing w:before="100" w:beforeAutospacing="1" w:after="100" w:afterAutospacing="1"/>
        <w:ind w:left="495"/>
        <w:rPr>
          <w:rFonts w:ascii="Arial" w:hAnsi="Arial" w:cs="Arial"/>
          <w:color w:val="555555"/>
          <w:sz w:val="24"/>
          <w:szCs w:val="24"/>
          <w:lang w:val="en" w:eastAsia="en-GB"/>
        </w:rPr>
      </w:pPr>
      <w:r w:rsidRPr="00A35489">
        <w:rPr>
          <w:rFonts w:ascii="Arial" w:hAnsi="Arial" w:cs="Arial"/>
          <w:color w:val="555555"/>
          <w:sz w:val="24"/>
          <w:szCs w:val="24"/>
          <w:lang w:val="en" w:eastAsia="en-GB"/>
        </w:rPr>
        <w:fldChar w:fldCharType="begin"/>
      </w:r>
      <w:r w:rsidRPr="00A35489">
        <w:rPr>
          <w:rFonts w:ascii="Arial" w:hAnsi="Arial" w:cs="Arial"/>
          <w:color w:val="555555"/>
          <w:sz w:val="24"/>
          <w:szCs w:val="24"/>
          <w:lang w:val="en" w:eastAsia="en-GB"/>
        </w:rPr>
        <w:instrText xml:space="preserve"> HYPERLINK "https://www.annafreud.org/what-we-do/anna-freud-learning-network/coronavirus/" </w:instrText>
      </w:r>
      <w:r w:rsidRPr="00A35489">
        <w:rPr>
          <w:rFonts w:ascii="Arial" w:hAnsi="Arial" w:cs="Arial"/>
          <w:color w:val="555555"/>
          <w:sz w:val="24"/>
          <w:szCs w:val="24"/>
          <w:lang w:val="en" w:eastAsia="en-GB"/>
        </w:rPr>
        <w:fldChar w:fldCharType="separate"/>
      </w:r>
      <w:r w:rsidRPr="00A35489">
        <w:rPr>
          <w:rStyle w:val="Hyperlink"/>
          <w:rFonts w:ascii="Arial" w:hAnsi="Arial" w:cs="Arial"/>
          <w:color w:val="428BCA"/>
          <w:sz w:val="24"/>
          <w:szCs w:val="24"/>
          <w:lang w:val="en" w:eastAsia="en-GB"/>
        </w:rPr>
        <w:t>Anna Freud</w:t>
      </w:r>
      <w:r w:rsidRPr="00A35489">
        <w:rPr>
          <w:rFonts w:ascii="Arial" w:hAnsi="Arial" w:cs="Arial"/>
          <w:color w:val="555555"/>
          <w:sz w:val="24"/>
          <w:szCs w:val="24"/>
          <w:lang w:val="en" w:eastAsia="en-GB"/>
        </w:rPr>
        <w:fldChar w:fldCharType="end"/>
      </w:r>
      <w:r w:rsidRPr="00A35489">
        <w:rPr>
          <w:rFonts w:ascii="Arial" w:hAnsi="Arial" w:cs="Arial"/>
          <w:color w:val="555555"/>
          <w:sz w:val="24"/>
          <w:szCs w:val="24"/>
          <w:lang w:val="en" w:eastAsia="en-GB"/>
        </w:rPr>
        <w:t> - resources on how to talk to your children about coronavirus and how to help them with any worries they might have.</w:t>
      </w:r>
    </w:p>
    <w:p w:rsidR="00A35489" w:rsidRPr="00A35489" w:rsidRDefault="00A35489" w:rsidP="00A35489">
      <w:pPr>
        <w:numPr>
          <w:ilvl w:val="0"/>
          <w:numId w:val="3"/>
        </w:numPr>
        <w:spacing w:before="100" w:beforeAutospacing="1" w:after="100" w:afterAutospacing="1"/>
        <w:ind w:left="495"/>
        <w:rPr>
          <w:rFonts w:ascii="Arial" w:hAnsi="Arial" w:cs="Arial"/>
          <w:color w:val="555555"/>
          <w:sz w:val="24"/>
          <w:szCs w:val="24"/>
          <w:lang w:val="en" w:eastAsia="en-GB"/>
        </w:rPr>
      </w:pPr>
      <w:hyperlink r:id="rId18" w:history="1">
        <w:r w:rsidRPr="00A35489">
          <w:rPr>
            <w:rStyle w:val="Hyperlink"/>
            <w:rFonts w:ascii="Arial" w:hAnsi="Arial" w:cs="Arial"/>
            <w:color w:val="428BCA"/>
            <w:sz w:val="24"/>
            <w:szCs w:val="24"/>
            <w:lang w:val="en" w:eastAsia="en-GB"/>
          </w:rPr>
          <w:t>Beyond Psychology</w:t>
        </w:r>
      </w:hyperlink>
      <w:r w:rsidRPr="00A35489">
        <w:rPr>
          <w:rFonts w:ascii="Arial" w:hAnsi="Arial" w:cs="Arial"/>
          <w:color w:val="555555"/>
          <w:sz w:val="24"/>
          <w:szCs w:val="24"/>
          <w:lang w:val="en" w:eastAsia="en-GB"/>
        </w:rPr>
        <w:t xml:space="preserve"> - online workshops for parents and </w:t>
      </w:r>
      <w:proofErr w:type="spellStart"/>
      <w:r w:rsidRPr="00A35489">
        <w:rPr>
          <w:rFonts w:ascii="Arial" w:hAnsi="Arial" w:cs="Arial"/>
          <w:color w:val="555555"/>
          <w:sz w:val="24"/>
          <w:szCs w:val="24"/>
          <w:lang w:val="en" w:eastAsia="en-GB"/>
        </w:rPr>
        <w:t>carers</w:t>
      </w:r>
      <w:proofErr w:type="spellEnd"/>
      <w:r w:rsidRPr="00A35489">
        <w:rPr>
          <w:rFonts w:ascii="Arial" w:hAnsi="Arial" w:cs="Arial"/>
          <w:color w:val="555555"/>
          <w:sz w:val="24"/>
          <w:szCs w:val="24"/>
          <w:lang w:val="en" w:eastAsia="en-GB"/>
        </w:rPr>
        <w:t xml:space="preserve"> about helping young people and children understand and manage their anxiety, stress and </w:t>
      </w:r>
      <w:r w:rsidRPr="00A35489">
        <w:rPr>
          <w:rFonts w:ascii="Arial" w:hAnsi="Arial" w:cs="Arial"/>
          <w:color w:val="555555"/>
          <w:sz w:val="24"/>
          <w:szCs w:val="24"/>
          <w:lang w:val="en" w:eastAsia="en-GB"/>
        </w:rPr>
        <w:lastRenderedPageBreak/>
        <w:t>emotional behaviour. The workshops are FREE but you need to register for an account.</w:t>
      </w:r>
    </w:p>
    <w:p w:rsidR="00A35489" w:rsidRPr="00A35489" w:rsidRDefault="00A35489" w:rsidP="00A35489">
      <w:pPr>
        <w:numPr>
          <w:ilvl w:val="0"/>
          <w:numId w:val="3"/>
        </w:numPr>
        <w:spacing w:before="100" w:beforeAutospacing="1" w:after="100" w:afterAutospacing="1"/>
        <w:ind w:left="495"/>
        <w:rPr>
          <w:rFonts w:ascii="Arial" w:hAnsi="Arial" w:cs="Arial"/>
          <w:color w:val="555555"/>
          <w:sz w:val="24"/>
          <w:szCs w:val="24"/>
          <w:lang w:val="en" w:eastAsia="en-GB"/>
        </w:rPr>
      </w:pPr>
      <w:hyperlink r:id="rId19" w:history="1">
        <w:r w:rsidRPr="00A35489">
          <w:rPr>
            <w:rStyle w:val="Hyperlink"/>
            <w:rFonts w:ascii="Arial" w:hAnsi="Arial" w:cs="Arial"/>
            <w:color w:val="428BCA"/>
            <w:sz w:val="24"/>
            <w:szCs w:val="24"/>
            <w:lang w:val="en" w:eastAsia="en-GB"/>
          </w:rPr>
          <w:t>Government advice</w:t>
        </w:r>
      </w:hyperlink>
      <w:r w:rsidRPr="00A35489">
        <w:rPr>
          <w:rFonts w:ascii="Arial" w:hAnsi="Arial" w:cs="Arial"/>
          <w:color w:val="555555"/>
          <w:sz w:val="24"/>
          <w:szCs w:val="24"/>
          <w:lang w:val="en" w:eastAsia="en-GB"/>
        </w:rPr>
        <w:t xml:space="preserve"> - parents and </w:t>
      </w:r>
      <w:proofErr w:type="spellStart"/>
      <w:r w:rsidRPr="00A35489">
        <w:rPr>
          <w:rFonts w:ascii="Arial" w:hAnsi="Arial" w:cs="Arial"/>
          <w:color w:val="555555"/>
          <w:sz w:val="24"/>
          <w:szCs w:val="24"/>
          <w:lang w:val="en" w:eastAsia="en-GB"/>
        </w:rPr>
        <w:t>carers</w:t>
      </w:r>
      <w:proofErr w:type="spellEnd"/>
      <w:r w:rsidRPr="00A35489">
        <w:rPr>
          <w:rFonts w:ascii="Arial" w:hAnsi="Arial" w:cs="Arial"/>
          <w:color w:val="555555"/>
          <w:sz w:val="24"/>
          <w:szCs w:val="24"/>
          <w:lang w:val="en" w:eastAsia="en-GB"/>
        </w:rPr>
        <w:t xml:space="preserve"> who need help supporting their child's mental health can access self-help tips and links to further support.</w:t>
      </w:r>
    </w:p>
    <w:p w:rsidR="00A35489" w:rsidRPr="00A35489" w:rsidRDefault="00A35489" w:rsidP="00A35489">
      <w:pPr>
        <w:numPr>
          <w:ilvl w:val="0"/>
          <w:numId w:val="3"/>
        </w:numPr>
        <w:spacing w:before="100" w:beforeAutospacing="1" w:after="100" w:afterAutospacing="1"/>
        <w:ind w:left="495"/>
        <w:rPr>
          <w:rFonts w:ascii="Arial" w:hAnsi="Arial" w:cs="Arial"/>
          <w:color w:val="555555"/>
          <w:sz w:val="24"/>
          <w:szCs w:val="24"/>
          <w:lang w:val="en" w:eastAsia="en-GB"/>
        </w:rPr>
      </w:pPr>
      <w:hyperlink r:id="rId20" w:history="1">
        <w:r w:rsidRPr="00A35489">
          <w:rPr>
            <w:rStyle w:val="Hyperlink"/>
            <w:rFonts w:ascii="Arial" w:hAnsi="Arial" w:cs="Arial"/>
            <w:color w:val="428BCA"/>
            <w:sz w:val="24"/>
            <w:szCs w:val="24"/>
            <w:lang w:val="en" w:eastAsia="en-GB"/>
          </w:rPr>
          <w:t>Greater Manchester Health and Social Care Partnership</w:t>
        </w:r>
      </w:hyperlink>
      <w:r w:rsidRPr="00A35489">
        <w:rPr>
          <w:rFonts w:ascii="Arial" w:hAnsi="Arial" w:cs="Arial"/>
          <w:color w:val="555555"/>
          <w:sz w:val="24"/>
          <w:szCs w:val="24"/>
          <w:lang w:val="en" w:eastAsia="en-GB"/>
        </w:rPr>
        <w:t> - access a list of local and national services who offer mental health support for parents.</w:t>
      </w:r>
    </w:p>
    <w:bookmarkEnd w:id="0"/>
    <w:p w:rsidR="00D31917" w:rsidRDefault="00D31917"/>
    <w:sectPr w:rsidR="00D31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99D"/>
    <w:multiLevelType w:val="multilevel"/>
    <w:tmpl w:val="9982A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E696B"/>
    <w:multiLevelType w:val="multilevel"/>
    <w:tmpl w:val="FD847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C6682"/>
    <w:multiLevelType w:val="multilevel"/>
    <w:tmpl w:val="D24E7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89"/>
    <w:rsid w:val="00A35489"/>
    <w:rsid w:val="00D3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0A5A"/>
  <w15:chartTrackingRefBased/>
  <w15:docId w15:val="{29ECD318-C9A3-4DE0-A6CA-09D21341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4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4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duk.org/ocd-and-coronavirus-survival-tips/" TargetMode="External"/><Relationship Id="rId13" Type="http://schemas.openxmlformats.org/officeDocument/2006/relationships/hyperlink" Target="https://www.annafreud.org/what-we-do/anna-freud-learning-network/coronavirus/" TargetMode="External"/><Relationship Id="rId18" Type="http://schemas.openxmlformats.org/officeDocument/2006/relationships/hyperlink" Target="http://www.beyond-psychology.co.uk/even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hs.uk/oneyou/every-mind-matters/" TargetMode="External"/><Relationship Id="rId12" Type="http://schemas.openxmlformats.org/officeDocument/2006/relationships/hyperlink" Target="https://www.penninecare.nhs.uk/services/thinking-ahead-heywood-middleton-and-rochdale" TargetMode="External"/><Relationship Id="rId17" Type="http://schemas.openxmlformats.org/officeDocument/2006/relationships/hyperlink" Target="https://youngminds.org.uk/blog/what-to-do-if-you-re-anxious-about-coronavirus/" TargetMode="External"/><Relationship Id="rId2" Type="http://schemas.openxmlformats.org/officeDocument/2006/relationships/styles" Target="styles.xml"/><Relationship Id="rId16" Type="http://schemas.openxmlformats.org/officeDocument/2006/relationships/hyperlink" Target="https://www.autism.org.uk/about/behaviour/anxiety.aspx" TargetMode="External"/><Relationship Id="rId20" Type="http://schemas.openxmlformats.org/officeDocument/2006/relationships/hyperlink" Target="https://hub.gmhsc.org.uk/mental-health/children-young-people-and-families/" TargetMode="External"/><Relationship Id="rId1" Type="http://schemas.openxmlformats.org/officeDocument/2006/relationships/numbering" Target="numbering.xml"/><Relationship Id="rId6" Type="http://schemas.openxmlformats.org/officeDocument/2006/relationships/hyperlink" Target="https://www.alzheimers.org.uk/" TargetMode="External"/><Relationship Id="rId11" Type="http://schemas.openxmlformats.org/officeDocument/2006/relationships/hyperlink" Target="https://www.giveusashout.org/" TargetMode="External"/><Relationship Id="rId5" Type="http://schemas.openxmlformats.org/officeDocument/2006/relationships/image" Target="media/image1.png"/><Relationship Id="rId15" Type="http://schemas.openxmlformats.org/officeDocument/2006/relationships/hyperlink" Target="https://www.kooth.com/" TargetMode="External"/><Relationship Id="rId10" Type="http://schemas.openxmlformats.org/officeDocument/2006/relationships/hyperlink" Target="https://www.rochdalemind.org.uk/how-we-can-help/coronavirus-support/" TargetMode="External"/><Relationship Id="rId19" Type="http://schemas.openxmlformats.org/officeDocument/2006/relationships/hyperlink" Target="https://www.gov.uk/government/publications/covid-19-guidance-on-supporting-children-and-young-peoples-mental-health-and-wellbeing" TargetMode="External"/><Relationship Id="rId4" Type="http://schemas.openxmlformats.org/officeDocument/2006/relationships/webSettings" Target="webSettings.xml"/><Relationship Id="rId9" Type="http://schemas.openxmlformats.org/officeDocument/2006/relationships/hyperlink" Target="https://www.gov.uk/government/publications/covid-19-guidance-for-the-public-on-mental-health-and-wellbeing" TargetMode="External"/><Relationship Id="rId14" Type="http://schemas.openxmlformats.org/officeDocument/2006/relationships/hyperlink" Target="https://www.mindheart.co/descargab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1</cp:revision>
  <dcterms:created xsi:type="dcterms:W3CDTF">2020-04-28T07:47:00Z</dcterms:created>
  <dcterms:modified xsi:type="dcterms:W3CDTF">2020-04-28T07:51:00Z</dcterms:modified>
</cp:coreProperties>
</file>