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36B" w:rsidRDefault="00A20EFB">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-149860</wp:posOffset>
                </wp:positionH>
                <wp:positionV relativeFrom="paragraph">
                  <wp:posOffset>-57480</wp:posOffset>
                </wp:positionV>
                <wp:extent cx="3466465" cy="168465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684655"/>
                        </a:xfrm>
                        <a:prstGeom prst="rect">
                          <a:avLst/>
                        </a:prstGeom>
                        <a:noFill/>
                        <a:ln w="9525">
                          <a:noFill/>
                          <a:miter lim="800000"/>
                          <a:headEnd/>
                          <a:tailEnd/>
                        </a:ln>
                      </wps:spPr>
                      <wps:txbx>
                        <w:txbxContent>
                          <w:p w:rsidR="00A20EFB" w:rsidRDefault="009524A4">
                            <w:pPr>
                              <w:rPr>
                                <w:rFonts w:cstheme="minorHAnsi"/>
                                <w:color w:val="0070C0"/>
                                <w:sz w:val="18"/>
                                <w:szCs w:val="18"/>
                              </w:rPr>
                            </w:pPr>
                            <w:r>
                              <w:rPr>
                                <w:rFonts w:cstheme="minorHAnsi"/>
                                <w:color w:val="0070C0"/>
                                <w:sz w:val="18"/>
                                <w:szCs w:val="18"/>
                              </w:rPr>
                              <w:t>Children’</w:t>
                            </w:r>
                            <w:r w:rsidR="0043173D">
                              <w:rPr>
                                <w:rFonts w:cstheme="minorHAnsi"/>
                                <w:color w:val="0070C0"/>
                                <w:sz w:val="18"/>
                                <w:szCs w:val="18"/>
                              </w:rPr>
                              <w:t>s soci</w:t>
                            </w:r>
                            <w:r>
                              <w:rPr>
                                <w:rFonts w:cstheme="minorHAnsi"/>
                                <w:color w:val="0070C0"/>
                                <w:sz w:val="18"/>
                                <w:szCs w:val="18"/>
                              </w:rPr>
                              <w:t xml:space="preserve">al care have adopted the </w:t>
                            </w:r>
                            <w:r w:rsidR="0093773A" w:rsidRPr="00E942B3">
                              <w:rPr>
                                <w:rFonts w:cstheme="minorHAnsi"/>
                                <w:color w:val="0070C0"/>
                                <w:sz w:val="18"/>
                                <w:szCs w:val="18"/>
                              </w:rPr>
                              <w:t>Family Safeguarding</w:t>
                            </w:r>
                            <w:r w:rsidR="00A20EFB">
                              <w:rPr>
                                <w:rFonts w:cstheme="minorHAnsi"/>
                                <w:color w:val="0070C0"/>
                                <w:sz w:val="18"/>
                                <w:szCs w:val="18"/>
                              </w:rPr>
                              <w:t xml:space="preserve"> Model, </w:t>
                            </w:r>
                            <w:r>
                              <w:rPr>
                                <w:rFonts w:cstheme="minorHAnsi"/>
                                <w:color w:val="0070C0"/>
                                <w:sz w:val="18"/>
                                <w:szCs w:val="18"/>
                              </w:rPr>
                              <w:t>this 7 minute briefing explain</w:t>
                            </w:r>
                            <w:r w:rsidR="00A20EFB">
                              <w:rPr>
                                <w:rFonts w:cstheme="minorHAnsi"/>
                                <w:color w:val="0070C0"/>
                                <w:sz w:val="18"/>
                                <w:szCs w:val="18"/>
                              </w:rPr>
                              <w:t>s how the</w:t>
                            </w:r>
                            <w:r>
                              <w:rPr>
                                <w:rFonts w:cstheme="minorHAnsi"/>
                                <w:color w:val="0070C0"/>
                                <w:sz w:val="18"/>
                                <w:szCs w:val="18"/>
                              </w:rPr>
                              <w:t xml:space="preserve"> model </w:t>
                            </w:r>
                            <w:r w:rsidR="00A20EFB">
                              <w:rPr>
                                <w:rFonts w:cstheme="minorHAnsi"/>
                                <w:color w:val="0070C0"/>
                                <w:sz w:val="18"/>
                                <w:szCs w:val="18"/>
                              </w:rPr>
                              <w:t xml:space="preserve">may change the way we work with our families and </w:t>
                            </w:r>
                            <w:r>
                              <w:rPr>
                                <w:rFonts w:cstheme="minorHAnsi"/>
                                <w:color w:val="0070C0"/>
                                <w:sz w:val="18"/>
                                <w:szCs w:val="18"/>
                              </w:rPr>
                              <w:t>ou</w:t>
                            </w:r>
                            <w:r w:rsidR="003036F0">
                              <w:rPr>
                                <w:rFonts w:cstheme="minorHAnsi"/>
                                <w:color w:val="0070C0"/>
                                <w:sz w:val="18"/>
                                <w:szCs w:val="18"/>
                              </w:rPr>
                              <w:t>r</w:t>
                            </w:r>
                            <w:r w:rsidR="00A20EFB">
                              <w:rPr>
                                <w:rFonts w:cstheme="minorHAnsi"/>
                                <w:color w:val="0070C0"/>
                                <w:sz w:val="18"/>
                                <w:szCs w:val="18"/>
                              </w:rPr>
                              <w:t xml:space="preserve"> partners.</w:t>
                            </w:r>
                          </w:p>
                          <w:p w:rsidR="003B2555" w:rsidRPr="00E942B3" w:rsidRDefault="0043173D">
                            <w:pPr>
                              <w:rPr>
                                <w:rFonts w:cstheme="minorHAnsi"/>
                                <w:color w:val="0070C0"/>
                                <w:sz w:val="18"/>
                                <w:szCs w:val="18"/>
                              </w:rPr>
                            </w:pPr>
                            <w:r>
                              <w:rPr>
                                <w:rFonts w:cstheme="minorHAnsi"/>
                                <w:color w:val="0070C0"/>
                                <w:sz w:val="18"/>
                                <w:szCs w:val="18"/>
                              </w:rPr>
                              <w:t>The Family Safeguarding Model</w:t>
                            </w:r>
                            <w:r w:rsidR="0093773A" w:rsidRPr="00E942B3">
                              <w:rPr>
                                <w:rFonts w:cstheme="minorHAnsi"/>
                                <w:color w:val="0070C0"/>
                                <w:sz w:val="18"/>
                                <w:szCs w:val="18"/>
                              </w:rPr>
                              <w:t xml:space="preserve"> is a whole family approach to working with children and families that supports parents to create sustained change for themselves and for their family</w:t>
                            </w:r>
                            <w:r w:rsidR="00C15607">
                              <w:rPr>
                                <w:rFonts w:cstheme="minorHAnsi"/>
                                <w:color w:val="0070C0"/>
                                <w:sz w:val="18"/>
                                <w:szCs w:val="18"/>
                              </w:rPr>
                              <w:t xml:space="preserve"> and improve outcomes for children</w:t>
                            </w:r>
                            <w:r w:rsidR="0093773A" w:rsidRPr="00E942B3">
                              <w:rPr>
                                <w:rFonts w:cstheme="minorHAnsi"/>
                                <w:color w:val="0070C0"/>
                                <w:sz w:val="18"/>
                                <w:szCs w:val="18"/>
                              </w:rPr>
                              <w:t xml:space="preserve">. </w:t>
                            </w:r>
                            <w:r w:rsidR="00E942B3" w:rsidRPr="00E942B3">
                              <w:rPr>
                                <w:rFonts w:cstheme="minorHAnsi"/>
                                <w:color w:val="0070C0"/>
                                <w:sz w:val="18"/>
                                <w:szCs w:val="18"/>
                              </w:rPr>
                              <w:t>The</w:t>
                            </w:r>
                            <w:r w:rsidR="00E942B3">
                              <w:rPr>
                                <w:rFonts w:cstheme="minorHAnsi"/>
                                <w:color w:val="0070C0"/>
                                <w:sz w:val="18"/>
                                <w:szCs w:val="18"/>
                              </w:rPr>
                              <w:t>re is evidence that the model is successful in reducin</w:t>
                            </w:r>
                            <w:r w:rsidR="00E942B3" w:rsidRPr="00E942B3">
                              <w:rPr>
                                <w:rFonts w:cstheme="minorHAnsi"/>
                                <w:color w:val="0070C0"/>
                                <w:sz w:val="18"/>
                                <w:szCs w:val="18"/>
                              </w:rPr>
                              <w:t xml:space="preserve">g the </w:t>
                            </w:r>
                            <w:r w:rsidR="00E942B3">
                              <w:rPr>
                                <w:rFonts w:cstheme="minorHAnsi"/>
                                <w:color w:val="0070C0"/>
                                <w:sz w:val="18"/>
                                <w:szCs w:val="18"/>
                              </w:rPr>
                              <w:t xml:space="preserve">numbers </w:t>
                            </w:r>
                            <w:r w:rsidR="00E942B3" w:rsidRPr="00E942B3">
                              <w:rPr>
                                <w:rFonts w:cstheme="minorHAnsi"/>
                                <w:color w:val="0070C0"/>
                                <w:sz w:val="18"/>
                                <w:szCs w:val="18"/>
                              </w:rPr>
                              <w:t xml:space="preserve">of children subject to child protection </w:t>
                            </w:r>
                            <w:r w:rsidR="00C15607">
                              <w:rPr>
                                <w:rFonts w:cstheme="minorHAnsi"/>
                                <w:color w:val="0070C0"/>
                                <w:sz w:val="18"/>
                                <w:szCs w:val="18"/>
                              </w:rPr>
                              <w:t>plans and coming into care and</w:t>
                            </w:r>
                            <w:r w:rsidR="00E942B3">
                              <w:rPr>
                                <w:rFonts w:cstheme="minorHAnsi"/>
                                <w:color w:val="0070C0"/>
                                <w:sz w:val="18"/>
                                <w:szCs w:val="18"/>
                              </w:rPr>
                              <w:t xml:space="preserve"> in </w:t>
                            </w:r>
                            <w:r w:rsidR="00E942B3" w:rsidRPr="00E942B3">
                              <w:rPr>
                                <w:rFonts w:cstheme="minorHAnsi"/>
                                <w:color w:val="0070C0"/>
                                <w:sz w:val="18"/>
                                <w:szCs w:val="18"/>
                              </w:rPr>
                              <w:t>reduc</w:t>
                            </w:r>
                            <w:r w:rsidR="00E942B3">
                              <w:rPr>
                                <w:rFonts w:cstheme="minorHAnsi"/>
                                <w:color w:val="0070C0"/>
                                <w:sz w:val="18"/>
                                <w:szCs w:val="18"/>
                              </w:rPr>
                              <w:t>ing</w:t>
                            </w:r>
                            <w:r w:rsidR="00E942B3" w:rsidRPr="00E942B3">
                              <w:rPr>
                                <w:rFonts w:cstheme="minorHAnsi"/>
                                <w:color w:val="0070C0"/>
                                <w:sz w:val="18"/>
                                <w:szCs w:val="18"/>
                              </w:rPr>
                              <w:t xml:space="preserve"> re</w:t>
                            </w:r>
                            <w:r w:rsidR="00C15607">
                              <w:rPr>
                                <w:rFonts w:cstheme="minorHAnsi"/>
                                <w:color w:val="0070C0"/>
                                <w:sz w:val="18"/>
                                <w:szCs w:val="18"/>
                              </w:rPr>
                              <w:t>-</w:t>
                            </w:r>
                            <w:r w:rsidR="00E942B3" w:rsidRPr="00E942B3">
                              <w:rPr>
                                <w:rFonts w:cstheme="minorHAnsi"/>
                                <w:color w:val="0070C0"/>
                                <w:sz w:val="18"/>
                                <w:szCs w:val="18"/>
                              </w:rPr>
                              <w:t xml:space="preserve">referrals. </w:t>
                            </w:r>
                            <w:hyperlink r:id="rId8" w:history="1">
                              <w:r w:rsidR="00070A9B" w:rsidRPr="00070A9B">
                                <w:rPr>
                                  <w:rStyle w:val="Hyperlink"/>
                                  <w:color w:val="002060"/>
                                  <w:sz w:val="18"/>
                                  <w:szCs w:val="18"/>
                                </w:rPr>
                                <w:t>Click here</w:t>
                              </w:r>
                              <w:bookmarkStart w:id="0" w:name="_GoBack"/>
                              <w:bookmarkEnd w:id="0"/>
                              <w:r w:rsidR="00070A9B" w:rsidRPr="00070A9B">
                                <w:rPr>
                                  <w:rStyle w:val="Hyperlink"/>
                                  <w:color w:val="002060"/>
                                  <w:sz w:val="18"/>
                                  <w:szCs w:val="18"/>
                                </w:rPr>
                                <w:t xml:space="preserve"> for an introductory video on the family safeguarding model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8pt;margin-top:-4.55pt;width:272.95pt;height:132.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" filled="f" stroked="f">
                <v:textbox>
                  <w:txbxContent>
                    <w:p w:rsidR="00A20EFB" w:rsidRDefault="009524A4">
                      <w:pPr>
                        <w:rPr>
                          <w:rFonts w:cstheme="minorHAnsi"/>
                          <w:color w:val="0070C0"/>
                          <w:sz w:val="18"/>
                          <w:szCs w:val="18"/>
                        </w:rPr>
                      </w:pPr>
                      <w:r>
                        <w:rPr>
                          <w:rFonts w:cstheme="minorHAnsi"/>
                          <w:color w:val="0070C0"/>
                          <w:sz w:val="18"/>
                          <w:szCs w:val="18"/>
                        </w:rPr>
                        <w:t>Children’</w:t>
                      </w:r>
                      <w:r w:rsidR="0043173D">
                        <w:rPr>
                          <w:rFonts w:cstheme="minorHAnsi"/>
                          <w:color w:val="0070C0"/>
                          <w:sz w:val="18"/>
                          <w:szCs w:val="18"/>
                        </w:rPr>
                        <w:t>s soci</w:t>
                      </w:r>
                      <w:r>
                        <w:rPr>
                          <w:rFonts w:cstheme="minorHAnsi"/>
                          <w:color w:val="0070C0"/>
                          <w:sz w:val="18"/>
                          <w:szCs w:val="18"/>
                        </w:rPr>
                        <w:t xml:space="preserve">al care have adopted the </w:t>
                      </w:r>
                      <w:r w:rsidR="0093773A" w:rsidRPr="00E942B3">
                        <w:rPr>
                          <w:rFonts w:cstheme="minorHAnsi"/>
                          <w:color w:val="0070C0"/>
                          <w:sz w:val="18"/>
                          <w:szCs w:val="18"/>
                        </w:rPr>
                        <w:t>Family Safeguarding</w:t>
                      </w:r>
                      <w:r w:rsidR="00A20EFB">
                        <w:rPr>
                          <w:rFonts w:cstheme="minorHAnsi"/>
                          <w:color w:val="0070C0"/>
                          <w:sz w:val="18"/>
                          <w:szCs w:val="18"/>
                        </w:rPr>
                        <w:t xml:space="preserve"> Model, </w:t>
                      </w:r>
                      <w:r>
                        <w:rPr>
                          <w:rFonts w:cstheme="minorHAnsi"/>
                          <w:color w:val="0070C0"/>
                          <w:sz w:val="18"/>
                          <w:szCs w:val="18"/>
                        </w:rPr>
                        <w:t>this 7 minute briefing explain</w:t>
                      </w:r>
                      <w:r w:rsidR="00A20EFB">
                        <w:rPr>
                          <w:rFonts w:cstheme="minorHAnsi"/>
                          <w:color w:val="0070C0"/>
                          <w:sz w:val="18"/>
                          <w:szCs w:val="18"/>
                        </w:rPr>
                        <w:t>s how the</w:t>
                      </w:r>
                      <w:r>
                        <w:rPr>
                          <w:rFonts w:cstheme="minorHAnsi"/>
                          <w:color w:val="0070C0"/>
                          <w:sz w:val="18"/>
                          <w:szCs w:val="18"/>
                        </w:rPr>
                        <w:t xml:space="preserve"> model </w:t>
                      </w:r>
                      <w:r w:rsidR="00A20EFB">
                        <w:rPr>
                          <w:rFonts w:cstheme="minorHAnsi"/>
                          <w:color w:val="0070C0"/>
                          <w:sz w:val="18"/>
                          <w:szCs w:val="18"/>
                        </w:rPr>
                        <w:t xml:space="preserve">may change the way we work with our families and </w:t>
                      </w:r>
                      <w:r>
                        <w:rPr>
                          <w:rFonts w:cstheme="minorHAnsi"/>
                          <w:color w:val="0070C0"/>
                          <w:sz w:val="18"/>
                          <w:szCs w:val="18"/>
                        </w:rPr>
                        <w:t>ou</w:t>
                      </w:r>
                      <w:r w:rsidR="003036F0">
                        <w:rPr>
                          <w:rFonts w:cstheme="minorHAnsi"/>
                          <w:color w:val="0070C0"/>
                          <w:sz w:val="18"/>
                          <w:szCs w:val="18"/>
                        </w:rPr>
                        <w:t>r</w:t>
                      </w:r>
                      <w:r w:rsidR="00A20EFB">
                        <w:rPr>
                          <w:rFonts w:cstheme="minorHAnsi"/>
                          <w:color w:val="0070C0"/>
                          <w:sz w:val="18"/>
                          <w:szCs w:val="18"/>
                        </w:rPr>
                        <w:t xml:space="preserve"> partners.</w:t>
                      </w:r>
                    </w:p>
                    <w:p w:rsidR="003B2555" w:rsidRPr="00E942B3" w:rsidRDefault="0043173D">
                      <w:pPr>
                        <w:rPr>
                          <w:rFonts w:cstheme="minorHAnsi"/>
                          <w:color w:val="0070C0"/>
                          <w:sz w:val="18"/>
                          <w:szCs w:val="18"/>
                        </w:rPr>
                      </w:pPr>
                      <w:r>
                        <w:rPr>
                          <w:rFonts w:cstheme="minorHAnsi"/>
                          <w:color w:val="0070C0"/>
                          <w:sz w:val="18"/>
                          <w:szCs w:val="18"/>
                        </w:rPr>
                        <w:t>The Family Safeguarding Model</w:t>
                      </w:r>
                      <w:r w:rsidR="0093773A" w:rsidRPr="00E942B3">
                        <w:rPr>
                          <w:rFonts w:cstheme="minorHAnsi"/>
                          <w:color w:val="0070C0"/>
                          <w:sz w:val="18"/>
                          <w:szCs w:val="18"/>
                        </w:rPr>
                        <w:t xml:space="preserve"> is a whole family approach to working with children and families that supports parents to create sustained change for themselves and for their family</w:t>
                      </w:r>
                      <w:r w:rsidR="00C15607">
                        <w:rPr>
                          <w:rFonts w:cstheme="minorHAnsi"/>
                          <w:color w:val="0070C0"/>
                          <w:sz w:val="18"/>
                          <w:szCs w:val="18"/>
                        </w:rPr>
                        <w:t xml:space="preserve"> and improve outcomes for children</w:t>
                      </w:r>
                      <w:r w:rsidR="0093773A" w:rsidRPr="00E942B3">
                        <w:rPr>
                          <w:rFonts w:cstheme="minorHAnsi"/>
                          <w:color w:val="0070C0"/>
                          <w:sz w:val="18"/>
                          <w:szCs w:val="18"/>
                        </w:rPr>
                        <w:t xml:space="preserve">. </w:t>
                      </w:r>
                      <w:r w:rsidR="00E942B3" w:rsidRPr="00E942B3">
                        <w:rPr>
                          <w:rFonts w:cstheme="minorHAnsi"/>
                          <w:color w:val="0070C0"/>
                          <w:sz w:val="18"/>
                          <w:szCs w:val="18"/>
                        </w:rPr>
                        <w:t>The</w:t>
                      </w:r>
                      <w:r w:rsidR="00E942B3">
                        <w:rPr>
                          <w:rFonts w:cstheme="minorHAnsi"/>
                          <w:color w:val="0070C0"/>
                          <w:sz w:val="18"/>
                          <w:szCs w:val="18"/>
                        </w:rPr>
                        <w:t>re is evidence that the model is successful in reducin</w:t>
                      </w:r>
                      <w:r w:rsidR="00E942B3" w:rsidRPr="00E942B3">
                        <w:rPr>
                          <w:rFonts w:cstheme="minorHAnsi"/>
                          <w:color w:val="0070C0"/>
                          <w:sz w:val="18"/>
                          <w:szCs w:val="18"/>
                        </w:rPr>
                        <w:t xml:space="preserve">g the </w:t>
                      </w:r>
                      <w:r w:rsidR="00E942B3">
                        <w:rPr>
                          <w:rFonts w:cstheme="minorHAnsi"/>
                          <w:color w:val="0070C0"/>
                          <w:sz w:val="18"/>
                          <w:szCs w:val="18"/>
                        </w:rPr>
                        <w:t xml:space="preserve">numbers </w:t>
                      </w:r>
                      <w:r w:rsidR="00E942B3" w:rsidRPr="00E942B3">
                        <w:rPr>
                          <w:rFonts w:cstheme="minorHAnsi"/>
                          <w:color w:val="0070C0"/>
                          <w:sz w:val="18"/>
                          <w:szCs w:val="18"/>
                        </w:rPr>
                        <w:t xml:space="preserve">of children subject to child protection </w:t>
                      </w:r>
                      <w:r w:rsidR="00C15607">
                        <w:rPr>
                          <w:rFonts w:cstheme="minorHAnsi"/>
                          <w:color w:val="0070C0"/>
                          <w:sz w:val="18"/>
                          <w:szCs w:val="18"/>
                        </w:rPr>
                        <w:t>plans and coming into care and</w:t>
                      </w:r>
                      <w:r w:rsidR="00E942B3">
                        <w:rPr>
                          <w:rFonts w:cstheme="minorHAnsi"/>
                          <w:color w:val="0070C0"/>
                          <w:sz w:val="18"/>
                          <w:szCs w:val="18"/>
                        </w:rPr>
                        <w:t xml:space="preserve"> in </w:t>
                      </w:r>
                      <w:r w:rsidR="00E942B3" w:rsidRPr="00E942B3">
                        <w:rPr>
                          <w:rFonts w:cstheme="minorHAnsi"/>
                          <w:color w:val="0070C0"/>
                          <w:sz w:val="18"/>
                          <w:szCs w:val="18"/>
                        </w:rPr>
                        <w:t>reduc</w:t>
                      </w:r>
                      <w:r w:rsidR="00E942B3">
                        <w:rPr>
                          <w:rFonts w:cstheme="minorHAnsi"/>
                          <w:color w:val="0070C0"/>
                          <w:sz w:val="18"/>
                          <w:szCs w:val="18"/>
                        </w:rPr>
                        <w:t>ing</w:t>
                      </w:r>
                      <w:r w:rsidR="00E942B3" w:rsidRPr="00E942B3">
                        <w:rPr>
                          <w:rFonts w:cstheme="minorHAnsi"/>
                          <w:color w:val="0070C0"/>
                          <w:sz w:val="18"/>
                          <w:szCs w:val="18"/>
                        </w:rPr>
                        <w:t xml:space="preserve"> re</w:t>
                      </w:r>
                      <w:r w:rsidR="00C15607">
                        <w:rPr>
                          <w:rFonts w:cstheme="minorHAnsi"/>
                          <w:color w:val="0070C0"/>
                          <w:sz w:val="18"/>
                          <w:szCs w:val="18"/>
                        </w:rPr>
                        <w:t>-</w:t>
                      </w:r>
                      <w:r w:rsidR="00E942B3" w:rsidRPr="00E942B3">
                        <w:rPr>
                          <w:rFonts w:cstheme="minorHAnsi"/>
                          <w:color w:val="0070C0"/>
                          <w:sz w:val="18"/>
                          <w:szCs w:val="18"/>
                        </w:rPr>
                        <w:t xml:space="preserve">referrals. </w:t>
                      </w:r>
                      <w:hyperlink r:id="rId9" w:history="1">
                        <w:r w:rsidR="00070A9B" w:rsidRPr="00070A9B">
                          <w:rPr>
                            <w:rStyle w:val="Hyperlink"/>
                            <w:color w:val="002060"/>
                            <w:sz w:val="18"/>
                            <w:szCs w:val="18"/>
                          </w:rPr>
                          <w:t>Click here</w:t>
                        </w:r>
                        <w:bookmarkStart w:id="1" w:name="_GoBack"/>
                        <w:bookmarkEnd w:id="1"/>
                        <w:r w:rsidR="00070A9B" w:rsidRPr="00070A9B">
                          <w:rPr>
                            <w:rStyle w:val="Hyperlink"/>
                            <w:color w:val="002060"/>
                            <w:sz w:val="18"/>
                            <w:szCs w:val="18"/>
                          </w:rPr>
                          <w:t xml:space="preserve"> for an introductory video on the family safeguarding model</w:t>
                        </w:r>
                      </w:hyperlink>
                    </w:p>
                  </w:txbxContent>
                </v:textbox>
              </v:shape>
            </w:pict>
          </mc:Fallback>
        </mc:AlternateContent>
      </w:r>
      <w:r>
        <w:rPr>
          <w:noProof/>
          <w:lang w:eastAsia="en-GB"/>
        </w:rPr>
        <mc:AlternateContent>
          <mc:Choice Requires="wps">
            <w:drawing>
              <wp:anchor distT="45720" distB="45720" distL="114300" distR="114300" simplePos="0" relativeHeight="251673600" behindDoc="0" locked="0" layoutInCell="1" allowOverlap="1" wp14:anchorId="17E49FAF" wp14:editId="38CEB885">
                <wp:simplePos x="0" y="0"/>
                <wp:positionH relativeFrom="margin">
                  <wp:posOffset>313690</wp:posOffset>
                </wp:positionH>
                <wp:positionV relativeFrom="page">
                  <wp:posOffset>247320</wp:posOffset>
                </wp:positionV>
                <wp:extent cx="2625725" cy="2667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725" cy="266700"/>
                        </a:xfrm>
                        <a:prstGeom prst="rect">
                          <a:avLst/>
                        </a:prstGeom>
                        <a:noFill/>
                        <a:ln w="9525">
                          <a:noFill/>
                          <a:miter lim="800000"/>
                          <a:headEnd/>
                          <a:tailEnd/>
                        </a:ln>
                      </wps:spPr>
                      <wps:txbx>
                        <w:txbxContent>
                          <w:p w:rsidR="00947A28" w:rsidRPr="00947A28" w:rsidRDefault="006B7336" w:rsidP="006B7336">
                            <w:pPr>
                              <w:rPr>
                                <w:color w:val="2E74B5" w:themeColor="accent1" w:themeShade="BF"/>
                              </w:rPr>
                            </w:pPr>
                            <w:r>
                              <w:rPr>
                                <w:b/>
                                <w:color w:val="2E74B5" w:themeColor="accent1" w:themeShade="BF"/>
                              </w:rPr>
                              <w:t>Family Safeguarding</w:t>
                            </w:r>
                            <w:r w:rsidR="0093773A">
                              <w:rPr>
                                <w:b/>
                                <w:color w:val="2E74B5" w:themeColor="accent1" w:themeShade="BF"/>
                              </w:rPr>
                              <w:t xml:space="preserve"> in Rochdale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49FAF" id="_x0000_s1027" type="#_x0000_t202" style="position:absolute;margin-left:24.7pt;margin-top:19.45pt;width:206.75pt;height:21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" filled="f" stroked="f">
                <v:textbox>
                  <w:txbxContent>
                    <w:p w:rsidR="00947A28" w:rsidRPr="00947A28" w:rsidRDefault="006B7336" w:rsidP="006B7336">
                      <w:pPr>
                        <w:rPr>
                          <w:color w:val="2E74B5" w:themeColor="accent1" w:themeShade="BF"/>
                        </w:rPr>
                      </w:pPr>
                      <w:r>
                        <w:rPr>
                          <w:b/>
                          <w:color w:val="2E74B5" w:themeColor="accent1" w:themeShade="BF"/>
                        </w:rPr>
                        <w:t>Family Safeguarding</w:t>
                      </w:r>
                      <w:r w:rsidR="0093773A">
                        <w:rPr>
                          <w:b/>
                          <w:color w:val="2E74B5" w:themeColor="accent1" w:themeShade="BF"/>
                        </w:rPr>
                        <w:t xml:space="preserve"> in Rochdale</w:t>
                      </w:r>
                    </w:p>
                  </w:txbxContent>
                </v:textbox>
                <w10:wrap type="square" anchorx="margin" anchory="page"/>
              </v:shape>
            </w:pict>
          </mc:Fallback>
        </mc:AlternateContent>
      </w:r>
      <w:r w:rsidR="000B261A">
        <w:rPr>
          <w:noProof/>
          <w:lang w:eastAsia="en-GB"/>
        </w:rPr>
        <mc:AlternateContent>
          <mc:Choice Requires="wps">
            <w:drawing>
              <wp:anchor distT="45720" distB="45720" distL="114300" distR="114300" simplePos="0" relativeHeight="251671552" behindDoc="0" locked="0" layoutInCell="1" allowOverlap="1" wp14:anchorId="3AEC2E60" wp14:editId="11BBECA6">
                <wp:simplePos x="0" y="0"/>
                <wp:positionH relativeFrom="margin">
                  <wp:posOffset>6431915</wp:posOffset>
                </wp:positionH>
                <wp:positionV relativeFrom="paragraph">
                  <wp:posOffset>78791</wp:posOffset>
                </wp:positionV>
                <wp:extent cx="3383280" cy="1604924"/>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1604924"/>
                        </a:xfrm>
                        <a:prstGeom prst="rect">
                          <a:avLst/>
                        </a:prstGeom>
                        <a:noFill/>
                        <a:ln w="9525">
                          <a:noFill/>
                          <a:miter lim="800000"/>
                          <a:headEnd/>
                          <a:tailEnd/>
                        </a:ln>
                      </wps:spPr>
                      <wps:txbx>
                        <w:txbxContent>
                          <w:p w:rsidR="00C15607" w:rsidRDefault="00C15607" w:rsidP="00C15607">
                            <w:pPr>
                              <w:pStyle w:val="NormalWeb"/>
                              <w:spacing w:before="0" w:beforeAutospacing="0" w:after="0" w:afterAutospacing="0"/>
                              <w:rPr>
                                <w:rFonts w:asciiTheme="minorHAnsi" w:eastAsiaTheme="minorEastAsia" w:hAnsiTheme="minorHAnsi" w:cstheme="minorHAnsi"/>
                                <w:color w:val="0070C0"/>
                                <w:kern w:val="24"/>
                                <w:sz w:val="18"/>
                                <w:szCs w:val="18"/>
                              </w:rPr>
                            </w:pPr>
                            <w:r w:rsidRPr="005A0D61">
                              <w:rPr>
                                <w:b/>
                                <w:color w:val="2E74B5" w:themeColor="accent1" w:themeShade="BF"/>
                                <w:sz w:val="18"/>
                                <w:szCs w:val="18"/>
                              </w:rPr>
                              <w:t>Collaborative:</w:t>
                            </w:r>
                            <w:r>
                              <w:rPr>
                                <w:color w:val="2E74B5" w:themeColor="accent1" w:themeShade="BF"/>
                                <w:sz w:val="18"/>
                                <w:szCs w:val="18"/>
                              </w:rPr>
                              <w:t xml:space="preserve"> </w:t>
                            </w:r>
                            <w:r w:rsidRPr="00C15607">
                              <w:rPr>
                                <w:rFonts w:asciiTheme="minorHAnsi" w:eastAsiaTheme="minorEastAsia" w:hAnsiTheme="minorHAnsi" w:cstheme="minorHAnsi"/>
                                <w:color w:val="0070C0"/>
                                <w:kern w:val="24"/>
                                <w:sz w:val="18"/>
                                <w:szCs w:val="18"/>
                              </w:rPr>
                              <w:t>Practitioners and families are partners -we do things with people, not to them​</w:t>
                            </w:r>
                          </w:p>
                          <w:p w:rsidR="00C15607" w:rsidRPr="00C15607" w:rsidRDefault="00C15607" w:rsidP="00C15607">
                            <w:pPr>
                              <w:pStyle w:val="NormalWeb"/>
                              <w:spacing w:before="0" w:beforeAutospacing="0" w:after="0" w:afterAutospacing="0"/>
                              <w:rPr>
                                <w:rFonts w:asciiTheme="minorHAnsi" w:hAnsiTheme="minorHAnsi" w:cstheme="minorHAnsi"/>
                                <w:color w:val="0070C0"/>
                                <w:sz w:val="18"/>
                                <w:szCs w:val="18"/>
                              </w:rPr>
                            </w:pPr>
                          </w:p>
                          <w:p w:rsidR="00C15607" w:rsidRDefault="00C15607" w:rsidP="00C15607">
                            <w:pPr>
                              <w:pStyle w:val="NormalWeb"/>
                              <w:spacing w:before="0" w:beforeAutospacing="0" w:after="0" w:afterAutospacing="0"/>
                              <w:rPr>
                                <w:rFonts w:asciiTheme="minorHAnsi" w:eastAsiaTheme="minorEastAsia" w:hAnsiTheme="minorHAnsi" w:cstheme="minorHAnsi"/>
                                <w:color w:val="0070C0"/>
                                <w:kern w:val="24"/>
                                <w:sz w:val="18"/>
                                <w:szCs w:val="18"/>
                              </w:rPr>
                            </w:pPr>
                            <w:r w:rsidRPr="00C15607">
                              <w:rPr>
                                <w:rFonts w:asciiTheme="minorHAnsi" w:hAnsiTheme="minorHAnsi" w:cstheme="minorHAnsi"/>
                                <w:b/>
                                <w:color w:val="0070C0"/>
                                <w:sz w:val="18"/>
                                <w:szCs w:val="18"/>
                              </w:rPr>
                              <w:t>Strengths based:</w:t>
                            </w:r>
                            <w:r w:rsidRPr="00C15607">
                              <w:rPr>
                                <w:rFonts w:asciiTheme="minorHAnsi" w:hAnsiTheme="minorHAnsi" w:cstheme="minorHAnsi"/>
                                <w:color w:val="0070C0"/>
                                <w:sz w:val="18"/>
                                <w:szCs w:val="18"/>
                              </w:rPr>
                              <w:t xml:space="preserve"> </w:t>
                            </w:r>
                            <w:r w:rsidRPr="00C15607">
                              <w:rPr>
                                <w:rFonts w:asciiTheme="minorHAnsi" w:eastAsiaTheme="minorEastAsia" w:hAnsiTheme="minorHAnsi" w:cstheme="minorHAnsi"/>
                                <w:color w:val="0070C0"/>
                                <w:kern w:val="24"/>
                                <w:sz w:val="18"/>
                                <w:szCs w:val="18"/>
                              </w:rPr>
                              <w:t>All families have strengths, and we focus on using their strengths to support change</w:t>
                            </w:r>
                          </w:p>
                          <w:p w:rsidR="00C15607" w:rsidRPr="00C15607" w:rsidRDefault="00C15607" w:rsidP="00C15607">
                            <w:pPr>
                              <w:pStyle w:val="NormalWeb"/>
                              <w:spacing w:before="0" w:beforeAutospacing="0" w:after="0" w:afterAutospacing="0"/>
                              <w:rPr>
                                <w:rFonts w:asciiTheme="minorHAnsi" w:hAnsiTheme="minorHAnsi" w:cstheme="minorHAnsi"/>
                                <w:color w:val="0070C0"/>
                                <w:sz w:val="18"/>
                                <w:szCs w:val="18"/>
                              </w:rPr>
                            </w:pPr>
                          </w:p>
                          <w:p w:rsidR="005A0D61" w:rsidRPr="003B2555" w:rsidRDefault="00C15607" w:rsidP="00C15607">
                            <w:pPr>
                              <w:pStyle w:val="NormalWeb"/>
                              <w:spacing w:before="0" w:beforeAutospacing="0" w:after="0" w:afterAutospacing="0"/>
                              <w:rPr>
                                <w:color w:val="2E74B5" w:themeColor="accent1" w:themeShade="BF"/>
                                <w:sz w:val="18"/>
                                <w:szCs w:val="18"/>
                              </w:rPr>
                            </w:pPr>
                            <w:r w:rsidRPr="005A0D61">
                              <w:rPr>
                                <w:b/>
                                <w:color w:val="2E74B5" w:themeColor="accent1" w:themeShade="BF"/>
                                <w:sz w:val="18"/>
                                <w:szCs w:val="18"/>
                              </w:rPr>
                              <w:t>Purposeful:</w:t>
                            </w:r>
                            <w:r>
                              <w:rPr>
                                <w:color w:val="2E74B5" w:themeColor="accent1" w:themeShade="BF"/>
                                <w:sz w:val="18"/>
                                <w:szCs w:val="18"/>
                              </w:rPr>
                              <w:t xml:space="preserve"> </w:t>
                            </w:r>
                            <w:r w:rsidRPr="00C15607">
                              <w:rPr>
                                <w:rFonts w:asciiTheme="minorHAnsi" w:eastAsiaTheme="minorEastAsia" w:hAnsiTheme="minorHAnsi" w:cstheme="minorHAnsi"/>
                                <w:color w:val="0070C0"/>
                                <w:kern w:val="24"/>
                                <w:sz w:val="18"/>
                                <w:szCs w:val="18"/>
                              </w:rPr>
                              <w:t xml:space="preserve">Our role is to meet child and family needs &amp; give families the right support, first time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C2E60" id="Text Box 6" o:spid="_x0000_s1028" type="#_x0000_t202" style="position:absolute;margin-left:506.45pt;margin-top:6.2pt;width:266.4pt;height:126.3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" filled="f" stroked="f">
                <v:textbox>
                  <w:txbxContent>
                    <w:p w:rsidR="00C15607" w:rsidRDefault="00C15607" w:rsidP="00C15607">
                      <w:pPr>
                        <w:pStyle w:val="NormalWeb"/>
                        <w:spacing w:before="0" w:beforeAutospacing="0" w:after="0" w:afterAutospacing="0"/>
                        <w:rPr>
                          <w:rFonts w:asciiTheme="minorHAnsi" w:eastAsiaTheme="minorEastAsia" w:hAnsiTheme="minorHAnsi" w:cstheme="minorHAnsi"/>
                          <w:color w:val="0070C0"/>
                          <w:kern w:val="24"/>
                          <w:sz w:val="18"/>
                          <w:szCs w:val="18"/>
                        </w:rPr>
                      </w:pPr>
                      <w:r w:rsidRPr="005A0D61">
                        <w:rPr>
                          <w:b/>
                          <w:color w:val="2E74B5" w:themeColor="accent1" w:themeShade="BF"/>
                          <w:sz w:val="18"/>
                          <w:szCs w:val="18"/>
                        </w:rPr>
                        <w:t>Collaborative:</w:t>
                      </w:r>
                      <w:r>
                        <w:rPr>
                          <w:color w:val="2E74B5" w:themeColor="accent1" w:themeShade="BF"/>
                          <w:sz w:val="18"/>
                          <w:szCs w:val="18"/>
                        </w:rPr>
                        <w:t xml:space="preserve"> </w:t>
                      </w:r>
                      <w:r w:rsidRPr="00C15607">
                        <w:rPr>
                          <w:rFonts w:asciiTheme="minorHAnsi" w:eastAsiaTheme="minorEastAsia" w:hAnsiTheme="minorHAnsi" w:cstheme="minorHAnsi"/>
                          <w:color w:val="0070C0"/>
                          <w:kern w:val="24"/>
                          <w:sz w:val="18"/>
                          <w:szCs w:val="18"/>
                        </w:rPr>
                        <w:t>Practitioners and families are partners -we do things with people, not to them​</w:t>
                      </w:r>
                    </w:p>
                    <w:p w:rsidR="00C15607" w:rsidRPr="00C15607" w:rsidRDefault="00C15607" w:rsidP="00C15607">
                      <w:pPr>
                        <w:pStyle w:val="NormalWeb"/>
                        <w:spacing w:before="0" w:beforeAutospacing="0" w:after="0" w:afterAutospacing="0"/>
                        <w:rPr>
                          <w:rFonts w:asciiTheme="minorHAnsi" w:hAnsiTheme="minorHAnsi" w:cstheme="minorHAnsi"/>
                          <w:color w:val="0070C0"/>
                          <w:sz w:val="18"/>
                          <w:szCs w:val="18"/>
                        </w:rPr>
                      </w:pPr>
                    </w:p>
                    <w:p w:rsidR="00C15607" w:rsidRDefault="00C15607" w:rsidP="00C15607">
                      <w:pPr>
                        <w:pStyle w:val="NormalWeb"/>
                        <w:spacing w:before="0" w:beforeAutospacing="0" w:after="0" w:afterAutospacing="0"/>
                        <w:rPr>
                          <w:rFonts w:asciiTheme="minorHAnsi" w:eastAsiaTheme="minorEastAsia" w:hAnsiTheme="minorHAnsi" w:cstheme="minorHAnsi"/>
                          <w:color w:val="0070C0"/>
                          <w:kern w:val="24"/>
                          <w:sz w:val="18"/>
                          <w:szCs w:val="18"/>
                        </w:rPr>
                      </w:pPr>
                      <w:r w:rsidRPr="00C15607">
                        <w:rPr>
                          <w:rFonts w:asciiTheme="minorHAnsi" w:hAnsiTheme="minorHAnsi" w:cstheme="minorHAnsi"/>
                          <w:b/>
                          <w:color w:val="0070C0"/>
                          <w:sz w:val="18"/>
                          <w:szCs w:val="18"/>
                        </w:rPr>
                        <w:t>Strengths based:</w:t>
                      </w:r>
                      <w:r w:rsidRPr="00C15607">
                        <w:rPr>
                          <w:rFonts w:asciiTheme="minorHAnsi" w:hAnsiTheme="minorHAnsi" w:cstheme="minorHAnsi"/>
                          <w:color w:val="0070C0"/>
                          <w:sz w:val="18"/>
                          <w:szCs w:val="18"/>
                        </w:rPr>
                        <w:t xml:space="preserve"> </w:t>
                      </w:r>
                      <w:r w:rsidRPr="00C15607">
                        <w:rPr>
                          <w:rFonts w:asciiTheme="minorHAnsi" w:eastAsiaTheme="minorEastAsia" w:hAnsiTheme="minorHAnsi" w:cstheme="minorHAnsi"/>
                          <w:color w:val="0070C0"/>
                          <w:kern w:val="24"/>
                          <w:sz w:val="18"/>
                          <w:szCs w:val="18"/>
                        </w:rPr>
                        <w:t>All families have strengths, and we focus on using their strengths to support change</w:t>
                      </w:r>
                    </w:p>
                    <w:p w:rsidR="00C15607" w:rsidRPr="00C15607" w:rsidRDefault="00C15607" w:rsidP="00C15607">
                      <w:pPr>
                        <w:pStyle w:val="NormalWeb"/>
                        <w:spacing w:before="0" w:beforeAutospacing="0" w:after="0" w:afterAutospacing="0"/>
                        <w:rPr>
                          <w:rFonts w:asciiTheme="minorHAnsi" w:hAnsiTheme="minorHAnsi" w:cstheme="minorHAnsi"/>
                          <w:color w:val="0070C0"/>
                          <w:sz w:val="18"/>
                          <w:szCs w:val="18"/>
                        </w:rPr>
                      </w:pPr>
                    </w:p>
                    <w:p w:rsidR="005A0D61" w:rsidRPr="003B2555" w:rsidRDefault="00C15607" w:rsidP="00C15607">
                      <w:pPr>
                        <w:pStyle w:val="NormalWeb"/>
                        <w:spacing w:before="0" w:beforeAutospacing="0" w:after="0" w:afterAutospacing="0"/>
                        <w:rPr>
                          <w:color w:val="2E74B5" w:themeColor="accent1" w:themeShade="BF"/>
                          <w:sz w:val="18"/>
                          <w:szCs w:val="18"/>
                        </w:rPr>
                      </w:pPr>
                      <w:r w:rsidRPr="005A0D61">
                        <w:rPr>
                          <w:b/>
                          <w:color w:val="2E74B5" w:themeColor="accent1" w:themeShade="BF"/>
                          <w:sz w:val="18"/>
                          <w:szCs w:val="18"/>
                        </w:rPr>
                        <w:t>Purposeful:</w:t>
                      </w:r>
                      <w:r>
                        <w:rPr>
                          <w:color w:val="2E74B5" w:themeColor="accent1" w:themeShade="BF"/>
                          <w:sz w:val="18"/>
                          <w:szCs w:val="18"/>
                        </w:rPr>
                        <w:t xml:space="preserve"> </w:t>
                      </w:r>
                      <w:r w:rsidRPr="00C15607">
                        <w:rPr>
                          <w:rFonts w:asciiTheme="minorHAnsi" w:eastAsiaTheme="minorEastAsia" w:hAnsiTheme="minorHAnsi" w:cstheme="minorHAnsi"/>
                          <w:color w:val="0070C0"/>
                          <w:kern w:val="24"/>
                          <w:sz w:val="18"/>
                          <w:szCs w:val="18"/>
                        </w:rPr>
                        <w:t xml:space="preserve">Our role is to meet child and family needs &amp; give families the right support, first time </w:t>
                      </w:r>
                    </w:p>
                  </w:txbxContent>
                </v:textbox>
                <w10:wrap type="square" anchorx="margin"/>
              </v:shape>
            </w:pict>
          </mc:Fallback>
        </mc:AlternateContent>
      </w:r>
      <w:r w:rsidR="003036F0">
        <w:rPr>
          <w:noProof/>
          <w:lang w:eastAsia="en-GB"/>
        </w:rPr>
        <mc:AlternateContent>
          <mc:Choice Requires="wps">
            <w:drawing>
              <wp:anchor distT="45720" distB="45720" distL="114300" distR="114300" simplePos="0" relativeHeight="251667456" behindDoc="0" locked="0" layoutInCell="1" allowOverlap="1" wp14:anchorId="0E7460AE" wp14:editId="21ADBD18">
                <wp:simplePos x="0" y="0"/>
                <wp:positionH relativeFrom="page">
                  <wp:posOffset>525780</wp:posOffset>
                </wp:positionH>
                <wp:positionV relativeFrom="paragraph">
                  <wp:posOffset>2236546</wp:posOffset>
                </wp:positionV>
                <wp:extent cx="2956560" cy="17907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1790700"/>
                        </a:xfrm>
                        <a:prstGeom prst="rect">
                          <a:avLst/>
                        </a:prstGeom>
                        <a:noFill/>
                        <a:ln w="9525">
                          <a:noFill/>
                          <a:miter lim="800000"/>
                          <a:headEnd/>
                          <a:tailEnd/>
                        </a:ln>
                      </wps:spPr>
                      <wps:txbx>
                        <w:txbxContent>
                          <w:p w:rsidR="003B2555" w:rsidRDefault="003036F0" w:rsidP="003B2555">
                            <w:pPr>
                              <w:rPr>
                                <w:color w:val="2E74B5" w:themeColor="accent1" w:themeShade="BF"/>
                                <w:sz w:val="18"/>
                                <w:szCs w:val="18"/>
                              </w:rPr>
                            </w:pPr>
                            <w:r>
                              <w:rPr>
                                <w:color w:val="2E74B5" w:themeColor="accent1" w:themeShade="BF"/>
                                <w:sz w:val="18"/>
                                <w:szCs w:val="18"/>
                              </w:rPr>
                              <w:t xml:space="preserve">In Family Safeguarding we have a commitment to using </w:t>
                            </w:r>
                            <w:r w:rsidR="00C15607">
                              <w:rPr>
                                <w:color w:val="2E74B5" w:themeColor="accent1" w:themeShade="BF"/>
                                <w:sz w:val="18"/>
                                <w:szCs w:val="18"/>
                              </w:rPr>
                              <w:t xml:space="preserve">language which is simple, </w:t>
                            </w:r>
                            <w:r w:rsidR="006B7336">
                              <w:rPr>
                                <w:color w:val="2E74B5" w:themeColor="accent1" w:themeShade="BF"/>
                                <w:sz w:val="18"/>
                                <w:szCs w:val="18"/>
                              </w:rPr>
                              <w:t>non-blaming</w:t>
                            </w:r>
                            <w:r w:rsidR="00C15607">
                              <w:rPr>
                                <w:color w:val="2E74B5" w:themeColor="accent1" w:themeShade="BF"/>
                                <w:sz w:val="18"/>
                                <w:szCs w:val="18"/>
                              </w:rPr>
                              <w:t xml:space="preserve"> and </w:t>
                            </w:r>
                            <w:r w:rsidR="006B7336">
                              <w:rPr>
                                <w:color w:val="2E74B5" w:themeColor="accent1" w:themeShade="BF"/>
                                <w:sz w:val="18"/>
                                <w:szCs w:val="18"/>
                              </w:rPr>
                              <w:t>non-judgemental</w:t>
                            </w:r>
                            <w:r w:rsidR="00C15607">
                              <w:rPr>
                                <w:color w:val="2E74B5" w:themeColor="accent1" w:themeShade="BF"/>
                                <w:sz w:val="18"/>
                                <w:szCs w:val="18"/>
                              </w:rPr>
                              <w:t xml:space="preserve">. We </w:t>
                            </w:r>
                            <w:r w:rsidR="005F449D">
                              <w:rPr>
                                <w:color w:val="2E74B5" w:themeColor="accent1" w:themeShade="BF"/>
                                <w:sz w:val="18"/>
                                <w:szCs w:val="18"/>
                              </w:rPr>
                              <w:t>try</w:t>
                            </w:r>
                            <w:r w:rsidR="00C15607">
                              <w:rPr>
                                <w:color w:val="2E74B5" w:themeColor="accent1" w:themeShade="BF"/>
                                <w:sz w:val="18"/>
                                <w:szCs w:val="18"/>
                              </w:rPr>
                              <w:t xml:space="preserve"> to avoid jargon and acronyms, but explain their </w:t>
                            </w:r>
                            <w:r w:rsidR="005F449D">
                              <w:rPr>
                                <w:color w:val="2E74B5" w:themeColor="accent1" w:themeShade="BF"/>
                                <w:sz w:val="18"/>
                                <w:szCs w:val="18"/>
                              </w:rPr>
                              <w:t>meaning</w:t>
                            </w:r>
                            <w:r w:rsidR="00C15607">
                              <w:rPr>
                                <w:color w:val="2E74B5" w:themeColor="accent1" w:themeShade="BF"/>
                                <w:sz w:val="18"/>
                                <w:szCs w:val="18"/>
                              </w:rPr>
                              <w:t xml:space="preserve"> if they need to be used. </w:t>
                            </w:r>
                          </w:p>
                          <w:p w:rsidR="00C15607" w:rsidRPr="00272F24" w:rsidRDefault="00C15607" w:rsidP="003B2555">
                            <w:pPr>
                              <w:rPr>
                                <w:color w:val="002060"/>
                                <w:sz w:val="18"/>
                                <w:szCs w:val="18"/>
                              </w:rPr>
                            </w:pPr>
                            <w:r>
                              <w:rPr>
                                <w:color w:val="2E74B5" w:themeColor="accent1" w:themeShade="BF"/>
                                <w:sz w:val="18"/>
                                <w:szCs w:val="18"/>
                              </w:rPr>
                              <w:t xml:space="preserve">We remember </w:t>
                            </w:r>
                            <w:r w:rsidR="005F449D">
                              <w:rPr>
                                <w:color w:val="2E74B5" w:themeColor="accent1" w:themeShade="BF"/>
                                <w:sz w:val="18"/>
                                <w:szCs w:val="18"/>
                              </w:rPr>
                              <w:t>we are talking and writing about someone’s life,</w:t>
                            </w:r>
                            <w:r w:rsidR="000B261A">
                              <w:rPr>
                                <w:color w:val="2E74B5" w:themeColor="accent1" w:themeShade="BF"/>
                                <w:sz w:val="18"/>
                                <w:szCs w:val="18"/>
                              </w:rPr>
                              <w:t xml:space="preserve"> they may return to access their records,</w:t>
                            </w:r>
                            <w:r w:rsidR="005F449D">
                              <w:rPr>
                                <w:color w:val="2E74B5" w:themeColor="accent1" w:themeShade="BF"/>
                                <w:sz w:val="18"/>
                                <w:szCs w:val="18"/>
                              </w:rPr>
                              <w:t xml:space="preserve"> we ar</w:t>
                            </w:r>
                            <w:r w:rsidR="000B261A">
                              <w:rPr>
                                <w:color w:val="2E74B5" w:themeColor="accent1" w:themeShade="BF"/>
                                <w:sz w:val="18"/>
                                <w:szCs w:val="18"/>
                              </w:rPr>
                              <w:t>e therefore trauma informed,</w:t>
                            </w:r>
                            <w:r w:rsidR="005F449D">
                              <w:rPr>
                                <w:color w:val="2E74B5" w:themeColor="accent1" w:themeShade="BF"/>
                                <w:sz w:val="18"/>
                                <w:szCs w:val="18"/>
                              </w:rPr>
                              <w:t xml:space="preserve"> are empathetic and sensitive to how the person will react to the words and language we use. </w:t>
                            </w:r>
                            <w:hyperlink r:id="rId10" w:history="1">
                              <w:r w:rsidR="00D6093C" w:rsidRPr="00272F24">
                                <w:rPr>
                                  <w:color w:val="002060"/>
                                  <w:sz w:val="18"/>
                                  <w:szCs w:val="18"/>
                                  <w:u w:val="single"/>
                                </w:rPr>
                                <w:t>Click here for a 7 minute briefing on the use of language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460AE" id="Text Box 4" o:spid="_x0000_s1029" type="#_x0000_t202" style="position:absolute;margin-left:41.4pt;margin-top:176.1pt;width:232.8pt;height:141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" filled="f" stroked="f">
                <v:textbox>
                  <w:txbxContent>
                    <w:p w:rsidR="003B2555" w:rsidRDefault="003036F0" w:rsidP="003B2555">
                      <w:pPr>
                        <w:rPr>
                          <w:color w:val="2E74B5" w:themeColor="accent1" w:themeShade="BF"/>
                          <w:sz w:val="18"/>
                          <w:szCs w:val="18"/>
                        </w:rPr>
                      </w:pPr>
                      <w:r>
                        <w:rPr>
                          <w:color w:val="2E74B5" w:themeColor="accent1" w:themeShade="BF"/>
                          <w:sz w:val="18"/>
                          <w:szCs w:val="18"/>
                        </w:rPr>
                        <w:t xml:space="preserve">In Family Safeguarding we have a commitment to using </w:t>
                      </w:r>
                      <w:r w:rsidR="00C15607">
                        <w:rPr>
                          <w:color w:val="2E74B5" w:themeColor="accent1" w:themeShade="BF"/>
                          <w:sz w:val="18"/>
                          <w:szCs w:val="18"/>
                        </w:rPr>
                        <w:t xml:space="preserve">language which is simple, </w:t>
                      </w:r>
                      <w:r w:rsidR="006B7336">
                        <w:rPr>
                          <w:color w:val="2E74B5" w:themeColor="accent1" w:themeShade="BF"/>
                          <w:sz w:val="18"/>
                          <w:szCs w:val="18"/>
                        </w:rPr>
                        <w:t>non-blaming</w:t>
                      </w:r>
                      <w:r w:rsidR="00C15607">
                        <w:rPr>
                          <w:color w:val="2E74B5" w:themeColor="accent1" w:themeShade="BF"/>
                          <w:sz w:val="18"/>
                          <w:szCs w:val="18"/>
                        </w:rPr>
                        <w:t xml:space="preserve"> and </w:t>
                      </w:r>
                      <w:r w:rsidR="006B7336">
                        <w:rPr>
                          <w:color w:val="2E74B5" w:themeColor="accent1" w:themeShade="BF"/>
                          <w:sz w:val="18"/>
                          <w:szCs w:val="18"/>
                        </w:rPr>
                        <w:t>non-judgemental</w:t>
                      </w:r>
                      <w:r w:rsidR="00C15607">
                        <w:rPr>
                          <w:color w:val="2E74B5" w:themeColor="accent1" w:themeShade="BF"/>
                          <w:sz w:val="18"/>
                          <w:szCs w:val="18"/>
                        </w:rPr>
                        <w:t xml:space="preserve">. We </w:t>
                      </w:r>
                      <w:r w:rsidR="005F449D">
                        <w:rPr>
                          <w:color w:val="2E74B5" w:themeColor="accent1" w:themeShade="BF"/>
                          <w:sz w:val="18"/>
                          <w:szCs w:val="18"/>
                        </w:rPr>
                        <w:t>try</w:t>
                      </w:r>
                      <w:r w:rsidR="00C15607">
                        <w:rPr>
                          <w:color w:val="2E74B5" w:themeColor="accent1" w:themeShade="BF"/>
                          <w:sz w:val="18"/>
                          <w:szCs w:val="18"/>
                        </w:rPr>
                        <w:t xml:space="preserve"> to avoid jargon and acronyms, but explain their </w:t>
                      </w:r>
                      <w:r w:rsidR="005F449D">
                        <w:rPr>
                          <w:color w:val="2E74B5" w:themeColor="accent1" w:themeShade="BF"/>
                          <w:sz w:val="18"/>
                          <w:szCs w:val="18"/>
                        </w:rPr>
                        <w:t>meaning</w:t>
                      </w:r>
                      <w:r w:rsidR="00C15607">
                        <w:rPr>
                          <w:color w:val="2E74B5" w:themeColor="accent1" w:themeShade="BF"/>
                          <w:sz w:val="18"/>
                          <w:szCs w:val="18"/>
                        </w:rPr>
                        <w:t xml:space="preserve"> if they need to be used. </w:t>
                      </w:r>
                    </w:p>
                    <w:p w:rsidR="00C15607" w:rsidRPr="00272F24" w:rsidRDefault="00C15607" w:rsidP="003B2555">
                      <w:pPr>
                        <w:rPr>
                          <w:color w:val="002060"/>
                          <w:sz w:val="18"/>
                          <w:szCs w:val="18"/>
                        </w:rPr>
                      </w:pPr>
                      <w:r>
                        <w:rPr>
                          <w:color w:val="2E74B5" w:themeColor="accent1" w:themeShade="BF"/>
                          <w:sz w:val="18"/>
                          <w:szCs w:val="18"/>
                        </w:rPr>
                        <w:t xml:space="preserve">We remember </w:t>
                      </w:r>
                      <w:r w:rsidR="005F449D">
                        <w:rPr>
                          <w:color w:val="2E74B5" w:themeColor="accent1" w:themeShade="BF"/>
                          <w:sz w:val="18"/>
                          <w:szCs w:val="18"/>
                        </w:rPr>
                        <w:t>we are talking and writing about someone’s life,</w:t>
                      </w:r>
                      <w:r w:rsidR="000B261A">
                        <w:rPr>
                          <w:color w:val="2E74B5" w:themeColor="accent1" w:themeShade="BF"/>
                          <w:sz w:val="18"/>
                          <w:szCs w:val="18"/>
                        </w:rPr>
                        <w:t xml:space="preserve"> they may return to access their records,</w:t>
                      </w:r>
                      <w:r w:rsidR="005F449D">
                        <w:rPr>
                          <w:color w:val="2E74B5" w:themeColor="accent1" w:themeShade="BF"/>
                          <w:sz w:val="18"/>
                          <w:szCs w:val="18"/>
                        </w:rPr>
                        <w:t xml:space="preserve"> we ar</w:t>
                      </w:r>
                      <w:r w:rsidR="000B261A">
                        <w:rPr>
                          <w:color w:val="2E74B5" w:themeColor="accent1" w:themeShade="BF"/>
                          <w:sz w:val="18"/>
                          <w:szCs w:val="18"/>
                        </w:rPr>
                        <w:t>e therefore trauma informed,</w:t>
                      </w:r>
                      <w:r w:rsidR="005F449D">
                        <w:rPr>
                          <w:color w:val="2E74B5" w:themeColor="accent1" w:themeShade="BF"/>
                          <w:sz w:val="18"/>
                          <w:szCs w:val="18"/>
                        </w:rPr>
                        <w:t xml:space="preserve"> are empathetic and sensitive to how the person will react to the words and language we use. </w:t>
                      </w:r>
                      <w:hyperlink r:id="rId11" w:history="1">
                        <w:r w:rsidR="00D6093C" w:rsidRPr="00272F24">
                          <w:rPr>
                            <w:color w:val="002060"/>
                            <w:sz w:val="18"/>
                            <w:szCs w:val="18"/>
                            <w:u w:val="single"/>
                          </w:rPr>
                          <w:t>Click here for a 7 minute briefing on the use of language</w:t>
                        </w:r>
                      </w:hyperlink>
                    </w:p>
                  </w:txbxContent>
                </v:textbox>
                <w10:wrap type="square" anchorx="page"/>
              </v:shape>
            </w:pict>
          </mc:Fallback>
        </mc:AlternateContent>
      </w:r>
      <w:r w:rsidR="009524A4">
        <w:rPr>
          <w:noProof/>
          <w:lang w:eastAsia="en-GB"/>
        </w:rPr>
        <mc:AlternateContent>
          <mc:Choice Requires="wps">
            <w:drawing>
              <wp:anchor distT="45720" distB="45720" distL="114300" distR="114300" simplePos="0" relativeHeight="251665408" behindDoc="0" locked="0" layoutInCell="1" allowOverlap="1" wp14:anchorId="01A73EF4" wp14:editId="0826CA58">
                <wp:simplePos x="0" y="0"/>
                <wp:positionH relativeFrom="column">
                  <wp:posOffset>-149860</wp:posOffset>
                </wp:positionH>
                <wp:positionV relativeFrom="paragraph">
                  <wp:posOffset>4651375</wp:posOffset>
                </wp:positionV>
                <wp:extent cx="2942590" cy="183578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2590" cy="1835785"/>
                        </a:xfrm>
                        <a:prstGeom prst="rect">
                          <a:avLst/>
                        </a:prstGeom>
                        <a:noFill/>
                        <a:ln w="9525">
                          <a:noFill/>
                          <a:miter lim="800000"/>
                          <a:headEnd/>
                          <a:tailEnd/>
                        </a:ln>
                      </wps:spPr>
                      <wps:txbx>
                        <w:txbxContent>
                          <w:p w:rsidR="00187F95" w:rsidRPr="00272F24" w:rsidRDefault="00187F95" w:rsidP="00187F95">
                            <w:pPr>
                              <w:rPr>
                                <w:b/>
                                <w:bCs/>
                                <w:i/>
                                <w:iCs/>
                                <w:color w:val="002060"/>
                                <w:sz w:val="18"/>
                                <w:szCs w:val="18"/>
                              </w:rPr>
                            </w:pPr>
                            <w:r w:rsidRPr="00272F24">
                              <w:rPr>
                                <w:b/>
                                <w:bCs/>
                                <w:i/>
                                <w:iCs/>
                                <w:color w:val="002060"/>
                                <w:sz w:val="18"/>
                                <w:szCs w:val="18"/>
                              </w:rPr>
                              <w:t>A key learning point around changing practice for partners at the point of</w:t>
                            </w:r>
                            <w:r w:rsidRPr="00272F24">
                              <w:rPr>
                                <w:b/>
                                <w:bCs/>
                                <w:i/>
                                <w:iCs/>
                                <w:color w:val="002060"/>
                                <w:sz w:val="18"/>
                                <w:szCs w:val="18"/>
                                <w:u w:val="single"/>
                              </w:rPr>
                              <w:t xml:space="preserve"> referral</w:t>
                            </w:r>
                          </w:p>
                          <w:p w:rsidR="00187F95" w:rsidRPr="00540AF5" w:rsidRDefault="00187F95" w:rsidP="00187F95">
                            <w:pPr>
                              <w:rPr>
                                <w:iCs/>
                                <w:color w:val="0070C0"/>
                                <w:sz w:val="18"/>
                                <w:szCs w:val="18"/>
                              </w:rPr>
                            </w:pPr>
                            <w:r w:rsidRPr="00540AF5">
                              <w:rPr>
                                <w:iCs/>
                                <w:color w:val="0070C0"/>
                                <w:sz w:val="18"/>
                                <w:szCs w:val="18"/>
                              </w:rPr>
                              <w:t xml:space="preserve">Before a referral is made or a family steps up to child in need or child protection, </w:t>
                            </w:r>
                            <w:r w:rsidRPr="00540AF5">
                              <w:rPr>
                                <w:b/>
                                <w:bCs/>
                                <w:iCs/>
                                <w:color w:val="0070C0"/>
                                <w:sz w:val="18"/>
                                <w:szCs w:val="18"/>
                              </w:rPr>
                              <w:t>there</w:t>
                            </w:r>
                            <w:r w:rsidR="009524A4">
                              <w:rPr>
                                <w:b/>
                                <w:bCs/>
                                <w:iCs/>
                                <w:color w:val="0070C0"/>
                                <w:sz w:val="18"/>
                                <w:szCs w:val="18"/>
                              </w:rPr>
                              <w:t xml:space="preserve"> needs to be </w:t>
                            </w:r>
                            <w:r w:rsidRPr="00540AF5">
                              <w:rPr>
                                <w:b/>
                                <w:bCs/>
                                <w:iCs/>
                                <w:color w:val="0070C0"/>
                                <w:sz w:val="18"/>
                                <w:szCs w:val="18"/>
                              </w:rPr>
                              <w:t xml:space="preserve">evidence </w:t>
                            </w:r>
                            <w:r w:rsidR="009524A4">
                              <w:rPr>
                                <w:b/>
                                <w:bCs/>
                                <w:iCs/>
                                <w:color w:val="0070C0"/>
                                <w:sz w:val="18"/>
                                <w:szCs w:val="18"/>
                              </w:rPr>
                              <w:t xml:space="preserve">shared that professionals have made </w:t>
                            </w:r>
                            <w:r w:rsidRPr="00540AF5">
                              <w:rPr>
                                <w:b/>
                                <w:bCs/>
                                <w:iCs/>
                                <w:color w:val="0070C0"/>
                                <w:sz w:val="18"/>
                                <w:szCs w:val="18"/>
                              </w:rPr>
                              <w:t>effort</w:t>
                            </w:r>
                            <w:r w:rsidR="009524A4">
                              <w:rPr>
                                <w:b/>
                                <w:bCs/>
                                <w:iCs/>
                                <w:color w:val="0070C0"/>
                                <w:sz w:val="18"/>
                                <w:szCs w:val="18"/>
                              </w:rPr>
                              <w:t>s</w:t>
                            </w:r>
                            <w:r w:rsidRPr="00540AF5">
                              <w:rPr>
                                <w:b/>
                                <w:bCs/>
                                <w:iCs/>
                                <w:color w:val="0070C0"/>
                                <w:sz w:val="18"/>
                                <w:szCs w:val="18"/>
                              </w:rPr>
                              <w:t xml:space="preserve"> to work alongside the family and provide the </w:t>
                            </w:r>
                            <w:r w:rsidR="009524A4">
                              <w:rPr>
                                <w:b/>
                                <w:bCs/>
                                <w:iCs/>
                                <w:color w:val="0070C0"/>
                                <w:sz w:val="18"/>
                                <w:szCs w:val="18"/>
                              </w:rPr>
                              <w:t xml:space="preserve">right </w:t>
                            </w:r>
                            <w:r w:rsidRPr="00540AF5">
                              <w:rPr>
                                <w:b/>
                                <w:bCs/>
                                <w:iCs/>
                                <w:color w:val="0070C0"/>
                                <w:sz w:val="18"/>
                                <w:szCs w:val="18"/>
                              </w:rPr>
                              <w:t>support the family need</w:t>
                            </w:r>
                            <w:r w:rsidRPr="00540AF5">
                              <w:rPr>
                                <w:iCs/>
                                <w:color w:val="0070C0"/>
                                <w:sz w:val="18"/>
                                <w:szCs w:val="18"/>
                              </w:rPr>
                              <w:t xml:space="preserve">. </w:t>
                            </w:r>
                          </w:p>
                          <w:p w:rsidR="00187F95" w:rsidRPr="00540AF5" w:rsidRDefault="00187F95" w:rsidP="00187F95">
                            <w:pPr>
                              <w:rPr>
                                <w:iCs/>
                                <w:color w:val="0070C0"/>
                              </w:rPr>
                            </w:pPr>
                            <w:r w:rsidRPr="00540AF5">
                              <w:rPr>
                                <w:iCs/>
                                <w:color w:val="0070C0"/>
                                <w:sz w:val="18"/>
                                <w:szCs w:val="18"/>
                              </w:rPr>
                              <w:t>If intervention is not working there needs to be evidence that professionals have tried different approaches so families are fu</w:t>
                            </w:r>
                            <w:r w:rsidR="0043173D">
                              <w:rPr>
                                <w:iCs/>
                                <w:color w:val="0070C0"/>
                                <w:sz w:val="18"/>
                                <w:szCs w:val="18"/>
                              </w:rPr>
                              <w:t>lly supported to engage</w:t>
                            </w:r>
                            <w:r w:rsidRPr="00540AF5">
                              <w:rPr>
                                <w:iCs/>
                                <w:color w:val="0070C0"/>
                                <w:sz w:val="18"/>
                                <w:szCs w:val="18"/>
                              </w:rPr>
                              <w:t>.</w:t>
                            </w:r>
                            <w:r w:rsidRPr="00540AF5">
                              <w:rPr>
                                <w:iCs/>
                                <w:color w:val="0070C0"/>
                              </w:rPr>
                              <w:t xml:space="preserve"> </w:t>
                            </w:r>
                          </w:p>
                          <w:p w:rsidR="003B2555" w:rsidRPr="003B2555" w:rsidRDefault="003B2555" w:rsidP="003B2555">
                            <w:pPr>
                              <w:rPr>
                                <w:color w:val="2E74B5" w:themeColor="accent1" w:themeShade="BF"/>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73EF4" id="Text Box 3" o:spid="_x0000_s1030" type="#_x0000_t202" style="position:absolute;margin-left:-11.8pt;margin-top:366.25pt;width:231.7pt;height:144.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" filled="f" stroked="f">
                <v:textbox>
                  <w:txbxContent>
                    <w:p w:rsidR="00187F95" w:rsidRPr="00272F24" w:rsidRDefault="00187F95" w:rsidP="00187F95">
                      <w:pPr>
                        <w:rPr>
                          <w:b/>
                          <w:bCs/>
                          <w:i/>
                          <w:iCs/>
                          <w:color w:val="002060"/>
                          <w:sz w:val="18"/>
                          <w:szCs w:val="18"/>
                        </w:rPr>
                      </w:pPr>
                      <w:r w:rsidRPr="00272F24">
                        <w:rPr>
                          <w:b/>
                          <w:bCs/>
                          <w:i/>
                          <w:iCs/>
                          <w:color w:val="002060"/>
                          <w:sz w:val="18"/>
                          <w:szCs w:val="18"/>
                        </w:rPr>
                        <w:t>A key learning point around changing practice for partners at the point of</w:t>
                      </w:r>
                      <w:r w:rsidRPr="00272F24">
                        <w:rPr>
                          <w:b/>
                          <w:bCs/>
                          <w:i/>
                          <w:iCs/>
                          <w:color w:val="002060"/>
                          <w:sz w:val="18"/>
                          <w:szCs w:val="18"/>
                          <w:u w:val="single"/>
                        </w:rPr>
                        <w:t xml:space="preserve"> referral</w:t>
                      </w:r>
                    </w:p>
                    <w:p w:rsidR="00187F95" w:rsidRPr="00540AF5" w:rsidRDefault="00187F95" w:rsidP="00187F95">
                      <w:pPr>
                        <w:rPr>
                          <w:iCs/>
                          <w:color w:val="0070C0"/>
                          <w:sz w:val="18"/>
                          <w:szCs w:val="18"/>
                        </w:rPr>
                      </w:pPr>
                      <w:r w:rsidRPr="00540AF5">
                        <w:rPr>
                          <w:iCs/>
                          <w:color w:val="0070C0"/>
                          <w:sz w:val="18"/>
                          <w:szCs w:val="18"/>
                        </w:rPr>
                        <w:t xml:space="preserve">Before a referral is made or a family steps up to child in need or child protection, </w:t>
                      </w:r>
                      <w:r w:rsidRPr="00540AF5">
                        <w:rPr>
                          <w:b/>
                          <w:bCs/>
                          <w:iCs/>
                          <w:color w:val="0070C0"/>
                          <w:sz w:val="18"/>
                          <w:szCs w:val="18"/>
                        </w:rPr>
                        <w:t>there</w:t>
                      </w:r>
                      <w:r w:rsidR="009524A4">
                        <w:rPr>
                          <w:b/>
                          <w:bCs/>
                          <w:iCs/>
                          <w:color w:val="0070C0"/>
                          <w:sz w:val="18"/>
                          <w:szCs w:val="18"/>
                        </w:rPr>
                        <w:t xml:space="preserve"> needs to be </w:t>
                      </w:r>
                      <w:r w:rsidRPr="00540AF5">
                        <w:rPr>
                          <w:b/>
                          <w:bCs/>
                          <w:iCs/>
                          <w:color w:val="0070C0"/>
                          <w:sz w:val="18"/>
                          <w:szCs w:val="18"/>
                        </w:rPr>
                        <w:t xml:space="preserve">evidence </w:t>
                      </w:r>
                      <w:r w:rsidR="009524A4">
                        <w:rPr>
                          <w:b/>
                          <w:bCs/>
                          <w:iCs/>
                          <w:color w:val="0070C0"/>
                          <w:sz w:val="18"/>
                          <w:szCs w:val="18"/>
                        </w:rPr>
                        <w:t xml:space="preserve">shared that professionals have made </w:t>
                      </w:r>
                      <w:r w:rsidRPr="00540AF5">
                        <w:rPr>
                          <w:b/>
                          <w:bCs/>
                          <w:iCs/>
                          <w:color w:val="0070C0"/>
                          <w:sz w:val="18"/>
                          <w:szCs w:val="18"/>
                        </w:rPr>
                        <w:t>effort</w:t>
                      </w:r>
                      <w:r w:rsidR="009524A4">
                        <w:rPr>
                          <w:b/>
                          <w:bCs/>
                          <w:iCs/>
                          <w:color w:val="0070C0"/>
                          <w:sz w:val="18"/>
                          <w:szCs w:val="18"/>
                        </w:rPr>
                        <w:t>s</w:t>
                      </w:r>
                      <w:r w:rsidRPr="00540AF5">
                        <w:rPr>
                          <w:b/>
                          <w:bCs/>
                          <w:iCs/>
                          <w:color w:val="0070C0"/>
                          <w:sz w:val="18"/>
                          <w:szCs w:val="18"/>
                        </w:rPr>
                        <w:t xml:space="preserve"> to work alongside the family and provide the </w:t>
                      </w:r>
                      <w:r w:rsidR="009524A4">
                        <w:rPr>
                          <w:b/>
                          <w:bCs/>
                          <w:iCs/>
                          <w:color w:val="0070C0"/>
                          <w:sz w:val="18"/>
                          <w:szCs w:val="18"/>
                        </w:rPr>
                        <w:t xml:space="preserve">right </w:t>
                      </w:r>
                      <w:r w:rsidRPr="00540AF5">
                        <w:rPr>
                          <w:b/>
                          <w:bCs/>
                          <w:iCs/>
                          <w:color w:val="0070C0"/>
                          <w:sz w:val="18"/>
                          <w:szCs w:val="18"/>
                        </w:rPr>
                        <w:t>support the family need</w:t>
                      </w:r>
                      <w:r w:rsidRPr="00540AF5">
                        <w:rPr>
                          <w:iCs/>
                          <w:color w:val="0070C0"/>
                          <w:sz w:val="18"/>
                          <w:szCs w:val="18"/>
                        </w:rPr>
                        <w:t xml:space="preserve">. </w:t>
                      </w:r>
                    </w:p>
                    <w:p w:rsidR="00187F95" w:rsidRPr="00540AF5" w:rsidRDefault="00187F95" w:rsidP="00187F95">
                      <w:pPr>
                        <w:rPr>
                          <w:iCs/>
                          <w:color w:val="0070C0"/>
                        </w:rPr>
                      </w:pPr>
                      <w:r w:rsidRPr="00540AF5">
                        <w:rPr>
                          <w:iCs/>
                          <w:color w:val="0070C0"/>
                          <w:sz w:val="18"/>
                          <w:szCs w:val="18"/>
                        </w:rPr>
                        <w:t>If intervention is not working there needs to be evidence that professionals have tried different approaches so families are fu</w:t>
                      </w:r>
                      <w:r w:rsidR="0043173D">
                        <w:rPr>
                          <w:iCs/>
                          <w:color w:val="0070C0"/>
                          <w:sz w:val="18"/>
                          <w:szCs w:val="18"/>
                        </w:rPr>
                        <w:t>lly supported to engage</w:t>
                      </w:r>
                      <w:r w:rsidRPr="00540AF5">
                        <w:rPr>
                          <w:iCs/>
                          <w:color w:val="0070C0"/>
                          <w:sz w:val="18"/>
                          <w:szCs w:val="18"/>
                        </w:rPr>
                        <w:t>.</w:t>
                      </w:r>
                      <w:r w:rsidRPr="00540AF5">
                        <w:rPr>
                          <w:iCs/>
                          <w:color w:val="0070C0"/>
                        </w:rPr>
                        <w:t xml:space="preserve"> </w:t>
                      </w:r>
                    </w:p>
                    <w:p w:rsidR="003B2555" w:rsidRPr="003B2555" w:rsidRDefault="003B2555" w:rsidP="003B2555">
                      <w:pPr>
                        <w:rPr>
                          <w:color w:val="2E74B5" w:themeColor="accent1" w:themeShade="BF"/>
                          <w:sz w:val="18"/>
                          <w:szCs w:val="18"/>
                        </w:rPr>
                      </w:pPr>
                    </w:p>
                  </w:txbxContent>
                </v:textbox>
                <w10:wrap type="square"/>
              </v:shape>
            </w:pict>
          </mc:Fallback>
        </mc:AlternateContent>
      </w:r>
      <w:r w:rsidR="00992637">
        <w:rPr>
          <w:noProof/>
          <w:lang w:eastAsia="en-GB"/>
        </w:rPr>
        <w:drawing>
          <wp:anchor distT="0" distB="0" distL="114300" distR="114300" simplePos="0" relativeHeight="251692032" behindDoc="0" locked="0" layoutInCell="1" allowOverlap="1">
            <wp:simplePos x="0" y="0"/>
            <wp:positionH relativeFrom="column">
              <wp:posOffset>3962400</wp:posOffset>
            </wp:positionH>
            <wp:positionV relativeFrom="paragraph">
              <wp:posOffset>137160</wp:posOffset>
            </wp:positionV>
            <wp:extent cx="1913255" cy="1178560"/>
            <wp:effectExtent l="0" t="0" r="0" b="0"/>
            <wp:wrapThrough wrapText="bothSides">
              <wp:wrapPolygon edited="0">
                <wp:start x="2796" y="0"/>
                <wp:lineTo x="2151" y="1746"/>
                <wp:lineTo x="1721" y="6284"/>
                <wp:lineTo x="860" y="9078"/>
                <wp:lineTo x="430" y="12220"/>
                <wp:lineTo x="2366" y="19552"/>
                <wp:lineTo x="19571" y="19552"/>
                <wp:lineTo x="20001" y="16759"/>
                <wp:lineTo x="19356" y="15711"/>
                <wp:lineTo x="15700" y="11871"/>
                <wp:lineTo x="16560" y="11871"/>
                <wp:lineTo x="18496" y="7681"/>
                <wp:lineTo x="18496" y="5935"/>
                <wp:lineTo x="11614" y="3491"/>
                <wp:lineTo x="4086" y="0"/>
                <wp:lineTo x="2796" y="0"/>
              </wp:wrapPolygon>
            </wp:wrapThrough>
            <wp:docPr id="18" name="Picture 13" descr="A yellow and green logo&#10;&#10;Description automatically generated">
              <a:extLst xmlns:a="http://schemas.openxmlformats.org/drawingml/2006/main">
                <a:ext uri="{FF2B5EF4-FFF2-40B4-BE49-F238E27FC236}">
                  <a16:creationId xmlns:a16="http://schemas.microsoft.com/office/drawing/2014/main" id="{483176BD-EFD8-22D9-1532-5ABB07D158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 yellow and green logo&#10;&#10;Description automatically generated">
                      <a:extLst>
                        <a:ext uri="{FF2B5EF4-FFF2-40B4-BE49-F238E27FC236}">
                          <a16:creationId xmlns:a16="http://schemas.microsoft.com/office/drawing/2014/main" id="{483176BD-EFD8-22D9-1532-5ABB07D158D6}"/>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3255" cy="1178560"/>
                    </a:xfrm>
                    <a:prstGeom prst="rect">
                      <a:avLst/>
                    </a:prstGeom>
                  </pic:spPr>
                </pic:pic>
              </a:graphicData>
            </a:graphic>
            <wp14:sizeRelH relativeFrom="page">
              <wp14:pctWidth>0</wp14:pctWidth>
            </wp14:sizeRelH>
            <wp14:sizeRelV relativeFrom="page">
              <wp14:pctHeight>0</wp14:pctHeight>
            </wp14:sizeRelV>
          </wp:anchor>
        </w:drawing>
      </w:r>
      <w:r w:rsidR="00992637">
        <w:rPr>
          <w:noProof/>
          <w:lang w:eastAsia="en-GB"/>
        </w:rPr>
        <mc:AlternateContent>
          <mc:Choice Requires="wps">
            <w:drawing>
              <wp:anchor distT="0" distB="0" distL="114300" distR="114300" simplePos="0" relativeHeight="251693056" behindDoc="0" locked="0" layoutInCell="1" allowOverlap="1">
                <wp:simplePos x="0" y="0"/>
                <wp:positionH relativeFrom="column">
                  <wp:posOffset>3505200</wp:posOffset>
                </wp:positionH>
                <wp:positionV relativeFrom="paragraph">
                  <wp:posOffset>1271905</wp:posOffset>
                </wp:positionV>
                <wp:extent cx="2771775" cy="411480"/>
                <wp:effectExtent l="0" t="0" r="0" b="0"/>
                <wp:wrapNone/>
                <wp:docPr id="14" name="Rectangle 14"/>
                <wp:cNvGraphicFramePr/>
                <a:graphic xmlns:a="http://schemas.openxmlformats.org/drawingml/2006/main">
                  <a:graphicData uri="http://schemas.microsoft.com/office/word/2010/wordprocessingShape">
                    <wps:wsp>
                      <wps:cNvSpPr/>
                      <wps:spPr>
                        <a:xfrm>
                          <a:off x="0" y="0"/>
                          <a:ext cx="2771775" cy="4114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6164" w:rsidRPr="00272F24" w:rsidRDefault="00286164" w:rsidP="00286164">
                            <w:pPr>
                              <w:jc w:val="center"/>
                              <w:rPr>
                                <w:color w:val="002060"/>
                              </w:rPr>
                            </w:pPr>
                            <w:r w:rsidRPr="00272F24">
                              <w:rPr>
                                <w:color w:val="002060"/>
                              </w:rPr>
                              <w:t>Link to frequently asked questions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31" style="position:absolute;margin-left:276pt;margin-top:100.15pt;width:218.25pt;height:32.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" filled="f" stroked="f" strokeweight="1pt">
                <v:textbox>
                  <w:txbxContent>
                    <w:p w:rsidR="00286164" w:rsidRPr="00272F24" w:rsidRDefault="00286164" w:rsidP="00286164">
                      <w:pPr>
                        <w:jc w:val="center"/>
                        <w:rPr>
                          <w:color w:val="002060"/>
                        </w:rPr>
                      </w:pPr>
                      <w:r w:rsidRPr="00272F24">
                        <w:rPr>
                          <w:color w:val="002060"/>
                        </w:rPr>
                        <w:t>Link to frequently asked questions here</w:t>
                      </w:r>
                    </w:p>
                  </w:txbxContent>
                </v:textbox>
              </v:rect>
            </w:pict>
          </mc:Fallback>
        </mc:AlternateContent>
      </w:r>
      <w:r w:rsidR="00070A9B">
        <w:rPr>
          <w:noProof/>
          <w:lang w:eastAsia="en-GB"/>
        </w:rPr>
        <mc:AlternateContent>
          <mc:Choice Requires="wps">
            <w:drawing>
              <wp:anchor distT="45720" distB="45720" distL="114300" distR="114300" simplePos="0" relativeHeight="251661312" behindDoc="0" locked="0" layoutInCell="1" allowOverlap="1" wp14:anchorId="4E50DF8E" wp14:editId="0F9D3789">
                <wp:simplePos x="0" y="0"/>
                <wp:positionH relativeFrom="margin">
                  <wp:posOffset>6929755</wp:posOffset>
                </wp:positionH>
                <wp:positionV relativeFrom="paragraph">
                  <wp:posOffset>4512310</wp:posOffset>
                </wp:positionV>
                <wp:extent cx="2932430" cy="18478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430" cy="1847850"/>
                        </a:xfrm>
                        <a:prstGeom prst="rect">
                          <a:avLst/>
                        </a:prstGeom>
                        <a:noFill/>
                        <a:ln w="9525">
                          <a:noFill/>
                          <a:miter lim="800000"/>
                          <a:headEnd/>
                          <a:tailEnd/>
                        </a:ln>
                      </wps:spPr>
                      <wps:txbx>
                        <w:txbxContent>
                          <w:p w:rsidR="00E942B3" w:rsidRDefault="0093773A" w:rsidP="00E942B3">
                            <w:pPr>
                              <w:spacing w:after="0" w:line="240" w:lineRule="auto"/>
                              <w:rPr>
                                <w:rFonts w:eastAsiaTheme="minorEastAsia" w:cstheme="minorHAnsi"/>
                                <w:b/>
                                <w:bCs/>
                                <w:color w:val="0070C0"/>
                                <w:kern w:val="24"/>
                                <w:sz w:val="18"/>
                                <w:szCs w:val="18"/>
                                <w:lang w:eastAsia="en-GB"/>
                              </w:rPr>
                            </w:pPr>
                            <w:r w:rsidRPr="00E942B3">
                              <w:rPr>
                                <w:rFonts w:ascii="Calibri" w:hAnsi="Calibri" w:cs="Calibri"/>
                                <w:b/>
                                <w:color w:val="2E74B5" w:themeColor="accent1" w:themeShade="BF"/>
                                <w:sz w:val="18"/>
                                <w:szCs w:val="18"/>
                              </w:rPr>
                              <w:t>Multi-disciplinary Teams:</w:t>
                            </w:r>
                            <w:r w:rsidRPr="00E942B3">
                              <w:rPr>
                                <w:rFonts w:ascii="Calibri" w:hAnsi="Calibri" w:cs="Calibri"/>
                                <w:color w:val="2E74B5" w:themeColor="accent1" w:themeShade="BF"/>
                                <w:sz w:val="18"/>
                                <w:szCs w:val="18"/>
                              </w:rPr>
                              <w:t xml:space="preserve"> Including social worker</w:t>
                            </w:r>
                            <w:r w:rsidR="00E942B3">
                              <w:rPr>
                                <w:rFonts w:ascii="Calibri" w:hAnsi="Calibri" w:cs="Calibri"/>
                                <w:color w:val="2E74B5" w:themeColor="accent1" w:themeShade="BF"/>
                                <w:sz w:val="18"/>
                                <w:szCs w:val="18"/>
                              </w:rPr>
                              <w:t>s</w:t>
                            </w:r>
                            <w:r w:rsidRPr="00E942B3">
                              <w:rPr>
                                <w:rFonts w:ascii="Calibri" w:hAnsi="Calibri" w:cs="Calibri"/>
                                <w:color w:val="2E74B5" w:themeColor="accent1" w:themeShade="BF"/>
                                <w:sz w:val="18"/>
                                <w:szCs w:val="18"/>
                              </w:rPr>
                              <w:t xml:space="preserve">, family support workers and specialist domestic abuse and </w:t>
                            </w:r>
                            <w:r w:rsidR="00E942B3" w:rsidRPr="00E942B3">
                              <w:rPr>
                                <w:rFonts w:ascii="Calibri" w:hAnsi="Calibri" w:cs="Calibri"/>
                                <w:color w:val="2E74B5" w:themeColor="accent1" w:themeShade="BF"/>
                                <w:sz w:val="18"/>
                                <w:szCs w:val="18"/>
                              </w:rPr>
                              <w:t>substance misuse workers</w:t>
                            </w:r>
                            <w:r w:rsidR="00E942B3">
                              <w:rPr>
                                <w:rFonts w:ascii="Calibri" w:hAnsi="Calibri" w:cs="Calibri"/>
                                <w:color w:val="2E74B5" w:themeColor="accent1" w:themeShade="BF"/>
                                <w:sz w:val="18"/>
                                <w:szCs w:val="18"/>
                              </w:rPr>
                              <w:t xml:space="preserve"> all working</w:t>
                            </w:r>
                            <w:r w:rsidR="005A0D61" w:rsidRPr="00E942B3">
                              <w:rPr>
                                <w:rFonts w:ascii="Calibri" w:hAnsi="Calibri" w:cs="Calibri"/>
                                <w:color w:val="2E74B5" w:themeColor="accent1" w:themeShade="BF"/>
                                <w:sz w:val="18"/>
                                <w:szCs w:val="18"/>
                              </w:rPr>
                              <w:t xml:space="preserve"> alongside </w:t>
                            </w:r>
                            <w:r w:rsidR="00E942B3" w:rsidRPr="00E942B3">
                              <w:rPr>
                                <w:rFonts w:ascii="Calibri" w:hAnsi="Calibri" w:cs="Calibri"/>
                                <w:color w:val="2E74B5" w:themeColor="accent1" w:themeShade="BF"/>
                                <w:sz w:val="18"/>
                                <w:szCs w:val="18"/>
                              </w:rPr>
                              <w:t xml:space="preserve">each other and the family. The team can </w:t>
                            </w:r>
                            <w:r w:rsidR="00272F24">
                              <w:rPr>
                                <w:rFonts w:eastAsiaTheme="minorEastAsia" w:cstheme="minorHAnsi"/>
                                <w:bCs/>
                                <w:color w:val="0070C0"/>
                                <w:kern w:val="24"/>
                                <w:sz w:val="18"/>
                                <w:szCs w:val="18"/>
                                <w:lang w:eastAsia="en-GB"/>
                              </w:rPr>
                              <w:t>address</w:t>
                            </w:r>
                            <w:r w:rsidR="00E942B3" w:rsidRPr="00E942B3">
                              <w:rPr>
                                <w:rFonts w:eastAsiaTheme="minorEastAsia" w:cstheme="minorHAnsi"/>
                                <w:bCs/>
                                <w:color w:val="0070C0"/>
                                <w:kern w:val="24"/>
                                <w:sz w:val="18"/>
                                <w:szCs w:val="18"/>
                                <w:lang w:eastAsia="en-GB"/>
                              </w:rPr>
                              <w:t xml:space="preserve"> </w:t>
                            </w:r>
                            <w:r w:rsidR="00272F24">
                              <w:rPr>
                                <w:rFonts w:eastAsiaTheme="minorEastAsia" w:cstheme="minorHAnsi"/>
                                <w:bCs/>
                                <w:color w:val="0070C0"/>
                                <w:kern w:val="24"/>
                                <w:sz w:val="18"/>
                                <w:szCs w:val="18"/>
                                <w:lang w:eastAsia="en-GB"/>
                              </w:rPr>
                              <w:t xml:space="preserve">complex concerns and needs </w:t>
                            </w:r>
                            <w:r w:rsidR="00E942B3" w:rsidRPr="00E942B3">
                              <w:rPr>
                                <w:rFonts w:eastAsiaTheme="minorEastAsia" w:cstheme="minorHAnsi"/>
                                <w:bCs/>
                                <w:color w:val="0070C0"/>
                                <w:kern w:val="24"/>
                                <w:sz w:val="18"/>
                                <w:szCs w:val="18"/>
                                <w:lang w:eastAsia="en-GB"/>
                              </w:rPr>
                              <w:t>through joint home visits, reflective discussions and through peer and group supervision</w:t>
                            </w:r>
                            <w:r w:rsidR="00992637">
                              <w:rPr>
                                <w:color w:val="002060"/>
                                <w:sz w:val="18"/>
                                <w:szCs w:val="18"/>
                              </w:rPr>
                              <w:t>.</w:t>
                            </w:r>
                          </w:p>
                          <w:p w:rsidR="006B7336" w:rsidRPr="00E942B3" w:rsidRDefault="006B7336" w:rsidP="00E942B3">
                            <w:pPr>
                              <w:spacing w:after="0" w:line="240" w:lineRule="auto"/>
                              <w:rPr>
                                <w:rFonts w:eastAsia="Times New Roman" w:cstheme="minorHAnsi"/>
                                <w:color w:val="0070C0"/>
                                <w:sz w:val="18"/>
                                <w:szCs w:val="18"/>
                                <w:lang w:eastAsia="en-GB"/>
                              </w:rPr>
                            </w:pPr>
                          </w:p>
                          <w:p w:rsidR="0093773A" w:rsidRPr="00E942B3" w:rsidRDefault="0093773A" w:rsidP="00C15607">
                            <w:pPr>
                              <w:pStyle w:val="NormalWeb"/>
                              <w:spacing w:before="0" w:beforeAutospacing="0" w:after="0" w:afterAutospacing="0"/>
                              <w:rPr>
                                <w:rFonts w:ascii="Calibri" w:hAnsi="Calibri" w:cs="Calibri"/>
                                <w:color w:val="2E74B5" w:themeColor="accent1" w:themeShade="BF"/>
                                <w:sz w:val="18"/>
                                <w:szCs w:val="18"/>
                              </w:rPr>
                            </w:pPr>
                            <w:r w:rsidRPr="00E942B3">
                              <w:rPr>
                                <w:rFonts w:ascii="Calibri" w:hAnsi="Calibri" w:cs="Calibri"/>
                                <w:b/>
                                <w:color w:val="2E74B5" w:themeColor="accent1" w:themeShade="BF"/>
                                <w:sz w:val="18"/>
                                <w:szCs w:val="18"/>
                              </w:rPr>
                              <w:t xml:space="preserve">Motivational </w:t>
                            </w:r>
                            <w:r w:rsidRPr="00E942B3">
                              <w:rPr>
                                <w:rFonts w:ascii="Calibri" w:hAnsi="Calibri" w:cs="Calibri"/>
                                <w:b/>
                                <w:color w:val="0070C0"/>
                                <w:sz w:val="18"/>
                                <w:szCs w:val="18"/>
                              </w:rPr>
                              <w:t>Interviewing</w:t>
                            </w:r>
                            <w:r w:rsidRPr="00E942B3">
                              <w:rPr>
                                <w:rFonts w:ascii="Calibri" w:hAnsi="Calibri" w:cs="Calibri"/>
                                <w:color w:val="0070C0"/>
                                <w:sz w:val="18"/>
                                <w:szCs w:val="18"/>
                              </w:rPr>
                              <w:t xml:space="preserve">: </w:t>
                            </w:r>
                            <w:r w:rsidR="005A0D61" w:rsidRPr="00E942B3">
                              <w:rPr>
                                <w:rFonts w:ascii="Calibri" w:hAnsi="Calibri" w:cs="Calibri"/>
                                <w:color w:val="0070C0"/>
                                <w:sz w:val="18"/>
                                <w:szCs w:val="18"/>
                              </w:rPr>
                              <w:t xml:space="preserve">Is used by all professionals working with the family and </w:t>
                            </w:r>
                            <w:r w:rsidRPr="00E942B3">
                              <w:rPr>
                                <w:rFonts w:ascii="Calibri" w:hAnsi="Calibri" w:cs="Calibri"/>
                                <w:color w:val="0070C0"/>
                                <w:sz w:val="18"/>
                                <w:szCs w:val="18"/>
                              </w:rPr>
                              <w:t xml:space="preserve">is </w:t>
                            </w:r>
                            <w:r w:rsidR="00C15607">
                              <w:rPr>
                                <w:rFonts w:ascii="Calibri" w:hAnsi="Calibri" w:cs="Calibri"/>
                                <w:color w:val="0070C0"/>
                                <w:sz w:val="18"/>
                                <w:szCs w:val="18"/>
                              </w:rPr>
                              <w:t xml:space="preserve">a </w:t>
                            </w:r>
                            <w:r w:rsidR="00C15607" w:rsidRPr="00C15607">
                              <w:rPr>
                                <w:rFonts w:asciiTheme="minorHAnsi" w:eastAsiaTheme="minorEastAsia" w:hAnsiTheme="minorHAnsi" w:cstheme="minorHAnsi"/>
                                <w:bCs/>
                                <w:color w:val="0070C0"/>
                                <w:kern w:val="24"/>
                                <w:sz w:val="18"/>
                                <w:szCs w:val="18"/>
                              </w:rPr>
                              <w:t xml:space="preserve">collaborative conversation style </w:t>
                            </w:r>
                            <w:r w:rsidR="00C15607">
                              <w:rPr>
                                <w:rFonts w:asciiTheme="minorHAnsi" w:eastAsiaTheme="minorEastAsia" w:hAnsiTheme="minorHAnsi" w:cstheme="minorHAnsi"/>
                                <w:bCs/>
                                <w:color w:val="0070C0"/>
                                <w:kern w:val="24"/>
                                <w:sz w:val="18"/>
                                <w:szCs w:val="18"/>
                              </w:rPr>
                              <w:t xml:space="preserve">designed </w:t>
                            </w:r>
                            <w:r w:rsidR="00C15607" w:rsidRPr="00C15607">
                              <w:rPr>
                                <w:rFonts w:asciiTheme="minorHAnsi" w:eastAsiaTheme="minorEastAsia" w:hAnsiTheme="minorHAnsi" w:cstheme="minorHAnsi"/>
                                <w:bCs/>
                                <w:color w:val="0070C0"/>
                                <w:kern w:val="24"/>
                                <w:sz w:val="18"/>
                                <w:szCs w:val="18"/>
                              </w:rPr>
                              <w:t>for strengthening a person’s own motiva</w:t>
                            </w:r>
                            <w:r w:rsidR="00C15607">
                              <w:rPr>
                                <w:rFonts w:asciiTheme="minorHAnsi" w:eastAsiaTheme="minorEastAsia" w:hAnsiTheme="minorHAnsi" w:cstheme="minorHAnsi"/>
                                <w:bCs/>
                                <w:color w:val="0070C0"/>
                                <w:kern w:val="24"/>
                                <w:sz w:val="18"/>
                                <w:szCs w:val="18"/>
                              </w:rPr>
                              <w:t>tion and commitment to make and sustain positive changes</w:t>
                            </w:r>
                            <w:r w:rsidR="00C15607" w:rsidRPr="00272F24">
                              <w:rPr>
                                <w:rFonts w:asciiTheme="minorHAnsi" w:eastAsiaTheme="minorEastAsia" w:hAnsiTheme="minorHAnsi" w:cstheme="minorHAnsi"/>
                                <w:bCs/>
                                <w:color w:val="002060"/>
                                <w:kern w:val="24"/>
                                <w:sz w:val="18"/>
                                <w:szCs w:val="18"/>
                              </w:rPr>
                              <w:t>.</w:t>
                            </w:r>
                            <w:r w:rsidR="00D6093C" w:rsidRPr="00272F24">
                              <w:rPr>
                                <w:rFonts w:asciiTheme="minorHAnsi" w:eastAsiaTheme="minorEastAsia" w:hAnsiTheme="minorHAnsi" w:cstheme="minorHAnsi"/>
                                <w:bCs/>
                                <w:color w:val="002060"/>
                                <w:kern w:val="24"/>
                                <w:sz w:val="18"/>
                                <w:szCs w:val="18"/>
                              </w:rPr>
                              <w:t xml:space="preserve"> </w:t>
                            </w:r>
                            <w:hyperlink r:id="rId13" w:history="1">
                              <w:r w:rsidR="00D6093C" w:rsidRPr="00272F24">
                                <w:rPr>
                                  <w:rStyle w:val="Hyperlink"/>
                                  <w:rFonts w:asciiTheme="minorHAnsi" w:eastAsiaTheme="minorEastAsia" w:hAnsiTheme="minorHAnsi" w:cstheme="minorHAnsi"/>
                                  <w:bCs/>
                                  <w:color w:val="002060"/>
                                  <w:kern w:val="24"/>
                                  <w:sz w:val="18"/>
                                  <w:szCs w:val="18"/>
                                </w:rPr>
                                <w:t>Click here for an introductory video to MI</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0DF8E" id="_x0000_s1032" type="#_x0000_t202" style="position:absolute;margin-left:545.65pt;margin-top:355.3pt;width:230.9pt;height:14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" filled="f" stroked="f">
                <v:textbox>
                  <w:txbxContent>
                    <w:p w:rsidR="00E942B3" w:rsidRDefault="0093773A" w:rsidP="00E942B3">
                      <w:pPr>
                        <w:spacing w:after="0" w:line="240" w:lineRule="auto"/>
                        <w:rPr>
                          <w:rFonts w:eastAsiaTheme="minorEastAsia" w:cstheme="minorHAnsi"/>
                          <w:b/>
                          <w:bCs/>
                          <w:color w:val="0070C0"/>
                          <w:kern w:val="24"/>
                          <w:sz w:val="18"/>
                          <w:szCs w:val="18"/>
                          <w:lang w:eastAsia="en-GB"/>
                        </w:rPr>
                      </w:pPr>
                      <w:r w:rsidRPr="00E942B3">
                        <w:rPr>
                          <w:rFonts w:ascii="Calibri" w:hAnsi="Calibri" w:cs="Calibri"/>
                          <w:b/>
                          <w:color w:val="2E74B5" w:themeColor="accent1" w:themeShade="BF"/>
                          <w:sz w:val="18"/>
                          <w:szCs w:val="18"/>
                        </w:rPr>
                        <w:t>Multi-disciplinary Teams:</w:t>
                      </w:r>
                      <w:r w:rsidRPr="00E942B3">
                        <w:rPr>
                          <w:rFonts w:ascii="Calibri" w:hAnsi="Calibri" w:cs="Calibri"/>
                          <w:color w:val="2E74B5" w:themeColor="accent1" w:themeShade="BF"/>
                          <w:sz w:val="18"/>
                          <w:szCs w:val="18"/>
                        </w:rPr>
                        <w:t xml:space="preserve"> Including social worker</w:t>
                      </w:r>
                      <w:r w:rsidR="00E942B3">
                        <w:rPr>
                          <w:rFonts w:ascii="Calibri" w:hAnsi="Calibri" w:cs="Calibri"/>
                          <w:color w:val="2E74B5" w:themeColor="accent1" w:themeShade="BF"/>
                          <w:sz w:val="18"/>
                          <w:szCs w:val="18"/>
                        </w:rPr>
                        <w:t>s</w:t>
                      </w:r>
                      <w:r w:rsidRPr="00E942B3">
                        <w:rPr>
                          <w:rFonts w:ascii="Calibri" w:hAnsi="Calibri" w:cs="Calibri"/>
                          <w:color w:val="2E74B5" w:themeColor="accent1" w:themeShade="BF"/>
                          <w:sz w:val="18"/>
                          <w:szCs w:val="18"/>
                        </w:rPr>
                        <w:t xml:space="preserve">, family support workers and specialist domestic abuse and </w:t>
                      </w:r>
                      <w:r w:rsidR="00E942B3" w:rsidRPr="00E942B3">
                        <w:rPr>
                          <w:rFonts w:ascii="Calibri" w:hAnsi="Calibri" w:cs="Calibri"/>
                          <w:color w:val="2E74B5" w:themeColor="accent1" w:themeShade="BF"/>
                          <w:sz w:val="18"/>
                          <w:szCs w:val="18"/>
                        </w:rPr>
                        <w:t>substance misuse workers</w:t>
                      </w:r>
                      <w:r w:rsidR="00E942B3">
                        <w:rPr>
                          <w:rFonts w:ascii="Calibri" w:hAnsi="Calibri" w:cs="Calibri"/>
                          <w:color w:val="2E74B5" w:themeColor="accent1" w:themeShade="BF"/>
                          <w:sz w:val="18"/>
                          <w:szCs w:val="18"/>
                        </w:rPr>
                        <w:t xml:space="preserve"> all working</w:t>
                      </w:r>
                      <w:r w:rsidR="005A0D61" w:rsidRPr="00E942B3">
                        <w:rPr>
                          <w:rFonts w:ascii="Calibri" w:hAnsi="Calibri" w:cs="Calibri"/>
                          <w:color w:val="2E74B5" w:themeColor="accent1" w:themeShade="BF"/>
                          <w:sz w:val="18"/>
                          <w:szCs w:val="18"/>
                        </w:rPr>
                        <w:t xml:space="preserve"> alongside </w:t>
                      </w:r>
                      <w:r w:rsidR="00E942B3" w:rsidRPr="00E942B3">
                        <w:rPr>
                          <w:rFonts w:ascii="Calibri" w:hAnsi="Calibri" w:cs="Calibri"/>
                          <w:color w:val="2E74B5" w:themeColor="accent1" w:themeShade="BF"/>
                          <w:sz w:val="18"/>
                          <w:szCs w:val="18"/>
                        </w:rPr>
                        <w:t xml:space="preserve">each other and the family. The team can </w:t>
                      </w:r>
                      <w:r w:rsidR="00272F24">
                        <w:rPr>
                          <w:rFonts w:eastAsiaTheme="minorEastAsia" w:cstheme="minorHAnsi"/>
                          <w:bCs/>
                          <w:color w:val="0070C0"/>
                          <w:kern w:val="24"/>
                          <w:sz w:val="18"/>
                          <w:szCs w:val="18"/>
                          <w:lang w:eastAsia="en-GB"/>
                        </w:rPr>
                        <w:t>address</w:t>
                      </w:r>
                      <w:r w:rsidR="00E942B3" w:rsidRPr="00E942B3">
                        <w:rPr>
                          <w:rFonts w:eastAsiaTheme="minorEastAsia" w:cstheme="minorHAnsi"/>
                          <w:bCs/>
                          <w:color w:val="0070C0"/>
                          <w:kern w:val="24"/>
                          <w:sz w:val="18"/>
                          <w:szCs w:val="18"/>
                          <w:lang w:eastAsia="en-GB"/>
                        </w:rPr>
                        <w:t xml:space="preserve"> </w:t>
                      </w:r>
                      <w:r w:rsidR="00272F24">
                        <w:rPr>
                          <w:rFonts w:eastAsiaTheme="minorEastAsia" w:cstheme="minorHAnsi"/>
                          <w:bCs/>
                          <w:color w:val="0070C0"/>
                          <w:kern w:val="24"/>
                          <w:sz w:val="18"/>
                          <w:szCs w:val="18"/>
                          <w:lang w:eastAsia="en-GB"/>
                        </w:rPr>
                        <w:t xml:space="preserve">complex concerns and needs </w:t>
                      </w:r>
                      <w:r w:rsidR="00E942B3" w:rsidRPr="00E942B3">
                        <w:rPr>
                          <w:rFonts w:eastAsiaTheme="minorEastAsia" w:cstheme="minorHAnsi"/>
                          <w:bCs/>
                          <w:color w:val="0070C0"/>
                          <w:kern w:val="24"/>
                          <w:sz w:val="18"/>
                          <w:szCs w:val="18"/>
                          <w:lang w:eastAsia="en-GB"/>
                        </w:rPr>
                        <w:t>through joint home visits, reflective discussions and through peer and group supervision</w:t>
                      </w:r>
                      <w:r w:rsidR="00992637">
                        <w:rPr>
                          <w:color w:val="002060"/>
                          <w:sz w:val="18"/>
                          <w:szCs w:val="18"/>
                        </w:rPr>
                        <w:t>.</w:t>
                      </w:r>
                    </w:p>
                    <w:p w:rsidR="006B7336" w:rsidRPr="00E942B3" w:rsidRDefault="006B7336" w:rsidP="00E942B3">
                      <w:pPr>
                        <w:spacing w:after="0" w:line="240" w:lineRule="auto"/>
                        <w:rPr>
                          <w:rFonts w:eastAsia="Times New Roman" w:cstheme="minorHAnsi"/>
                          <w:color w:val="0070C0"/>
                          <w:sz w:val="18"/>
                          <w:szCs w:val="18"/>
                          <w:lang w:eastAsia="en-GB"/>
                        </w:rPr>
                      </w:pPr>
                    </w:p>
                    <w:p w:rsidR="0093773A" w:rsidRPr="00E942B3" w:rsidRDefault="0093773A" w:rsidP="00C15607">
                      <w:pPr>
                        <w:pStyle w:val="NormalWeb"/>
                        <w:spacing w:before="0" w:beforeAutospacing="0" w:after="0" w:afterAutospacing="0"/>
                        <w:rPr>
                          <w:rFonts w:ascii="Calibri" w:hAnsi="Calibri" w:cs="Calibri"/>
                          <w:color w:val="2E74B5" w:themeColor="accent1" w:themeShade="BF"/>
                          <w:sz w:val="18"/>
                          <w:szCs w:val="18"/>
                        </w:rPr>
                      </w:pPr>
                      <w:r w:rsidRPr="00E942B3">
                        <w:rPr>
                          <w:rFonts w:ascii="Calibri" w:hAnsi="Calibri" w:cs="Calibri"/>
                          <w:b/>
                          <w:color w:val="2E74B5" w:themeColor="accent1" w:themeShade="BF"/>
                          <w:sz w:val="18"/>
                          <w:szCs w:val="18"/>
                        </w:rPr>
                        <w:t xml:space="preserve">Motivational </w:t>
                      </w:r>
                      <w:r w:rsidRPr="00E942B3">
                        <w:rPr>
                          <w:rFonts w:ascii="Calibri" w:hAnsi="Calibri" w:cs="Calibri"/>
                          <w:b/>
                          <w:color w:val="0070C0"/>
                          <w:sz w:val="18"/>
                          <w:szCs w:val="18"/>
                        </w:rPr>
                        <w:t>Interviewing</w:t>
                      </w:r>
                      <w:r w:rsidRPr="00E942B3">
                        <w:rPr>
                          <w:rFonts w:ascii="Calibri" w:hAnsi="Calibri" w:cs="Calibri"/>
                          <w:color w:val="0070C0"/>
                          <w:sz w:val="18"/>
                          <w:szCs w:val="18"/>
                        </w:rPr>
                        <w:t xml:space="preserve">: </w:t>
                      </w:r>
                      <w:r w:rsidR="005A0D61" w:rsidRPr="00E942B3">
                        <w:rPr>
                          <w:rFonts w:ascii="Calibri" w:hAnsi="Calibri" w:cs="Calibri"/>
                          <w:color w:val="0070C0"/>
                          <w:sz w:val="18"/>
                          <w:szCs w:val="18"/>
                        </w:rPr>
                        <w:t xml:space="preserve">Is used by all professionals working with the family and </w:t>
                      </w:r>
                      <w:r w:rsidRPr="00E942B3">
                        <w:rPr>
                          <w:rFonts w:ascii="Calibri" w:hAnsi="Calibri" w:cs="Calibri"/>
                          <w:color w:val="0070C0"/>
                          <w:sz w:val="18"/>
                          <w:szCs w:val="18"/>
                        </w:rPr>
                        <w:t xml:space="preserve">is </w:t>
                      </w:r>
                      <w:r w:rsidR="00C15607">
                        <w:rPr>
                          <w:rFonts w:ascii="Calibri" w:hAnsi="Calibri" w:cs="Calibri"/>
                          <w:color w:val="0070C0"/>
                          <w:sz w:val="18"/>
                          <w:szCs w:val="18"/>
                        </w:rPr>
                        <w:t xml:space="preserve">a </w:t>
                      </w:r>
                      <w:r w:rsidR="00C15607" w:rsidRPr="00C15607">
                        <w:rPr>
                          <w:rFonts w:asciiTheme="minorHAnsi" w:eastAsiaTheme="minorEastAsia" w:hAnsiTheme="minorHAnsi" w:cstheme="minorHAnsi"/>
                          <w:bCs/>
                          <w:color w:val="0070C0"/>
                          <w:kern w:val="24"/>
                          <w:sz w:val="18"/>
                          <w:szCs w:val="18"/>
                        </w:rPr>
                        <w:t xml:space="preserve">collaborative conversation style </w:t>
                      </w:r>
                      <w:r w:rsidR="00C15607">
                        <w:rPr>
                          <w:rFonts w:asciiTheme="minorHAnsi" w:eastAsiaTheme="minorEastAsia" w:hAnsiTheme="minorHAnsi" w:cstheme="minorHAnsi"/>
                          <w:bCs/>
                          <w:color w:val="0070C0"/>
                          <w:kern w:val="24"/>
                          <w:sz w:val="18"/>
                          <w:szCs w:val="18"/>
                        </w:rPr>
                        <w:t xml:space="preserve">designed </w:t>
                      </w:r>
                      <w:r w:rsidR="00C15607" w:rsidRPr="00C15607">
                        <w:rPr>
                          <w:rFonts w:asciiTheme="minorHAnsi" w:eastAsiaTheme="minorEastAsia" w:hAnsiTheme="minorHAnsi" w:cstheme="minorHAnsi"/>
                          <w:bCs/>
                          <w:color w:val="0070C0"/>
                          <w:kern w:val="24"/>
                          <w:sz w:val="18"/>
                          <w:szCs w:val="18"/>
                        </w:rPr>
                        <w:t>for strengthening a person’s own motiva</w:t>
                      </w:r>
                      <w:r w:rsidR="00C15607">
                        <w:rPr>
                          <w:rFonts w:asciiTheme="minorHAnsi" w:eastAsiaTheme="minorEastAsia" w:hAnsiTheme="minorHAnsi" w:cstheme="minorHAnsi"/>
                          <w:bCs/>
                          <w:color w:val="0070C0"/>
                          <w:kern w:val="24"/>
                          <w:sz w:val="18"/>
                          <w:szCs w:val="18"/>
                        </w:rPr>
                        <w:t>tion and commitment to make and sustain positive changes</w:t>
                      </w:r>
                      <w:r w:rsidR="00C15607" w:rsidRPr="00272F24">
                        <w:rPr>
                          <w:rFonts w:asciiTheme="minorHAnsi" w:eastAsiaTheme="minorEastAsia" w:hAnsiTheme="minorHAnsi" w:cstheme="minorHAnsi"/>
                          <w:bCs/>
                          <w:color w:val="002060"/>
                          <w:kern w:val="24"/>
                          <w:sz w:val="18"/>
                          <w:szCs w:val="18"/>
                        </w:rPr>
                        <w:t>.</w:t>
                      </w:r>
                      <w:r w:rsidR="00D6093C" w:rsidRPr="00272F24">
                        <w:rPr>
                          <w:rFonts w:asciiTheme="minorHAnsi" w:eastAsiaTheme="minorEastAsia" w:hAnsiTheme="minorHAnsi" w:cstheme="minorHAnsi"/>
                          <w:bCs/>
                          <w:color w:val="002060"/>
                          <w:kern w:val="24"/>
                          <w:sz w:val="18"/>
                          <w:szCs w:val="18"/>
                        </w:rPr>
                        <w:t xml:space="preserve"> </w:t>
                      </w:r>
                      <w:hyperlink r:id="rId14" w:history="1">
                        <w:r w:rsidR="00D6093C" w:rsidRPr="00272F24">
                          <w:rPr>
                            <w:rStyle w:val="Hyperlink"/>
                            <w:rFonts w:asciiTheme="minorHAnsi" w:eastAsiaTheme="minorEastAsia" w:hAnsiTheme="minorHAnsi" w:cstheme="minorHAnsi"/>
                            <w:bCs/>
                            <w:color w:val="002060"/>
                            <w:kern w:val="24"/>
                            <w:sz w:val="18"/>
                            <w:szCs w:val="18"/>
                          </w:rPr>
                          <w:t>Click here for an introductory video to MI</w:t>
                        </w:r>
                      </w:hyperlink>
                    </w:p>
                  </w:txbxContent>
                </v:textbox>
                <w10:wrap type="square" anchorx="margin"/>
              </v:shape>
            </w:pict>
          </mc:Fallback>
        </mc:AlternateContent>
      </w:r>
      <w:r w:rsidR="00272F24">
        <w:rPr>
          <w:noProof/>
          <w:lang w:eastAsia="en-GB"/>
        </w:rPr>
        <mc:AlternateContent>
          <mc:Choice Requires="wps">
            <w:drawing>
              <wp:anchor distT="45720" distB="45720" distL="114300" distR="114300" simplePos="0" relativeHeight="251675648" behindDoc="0" locked="0" layoutInCell="1" allowOverlap="1" wp14:anchorId="0A63E3CE" wp14:editId="3526FDEC">
                <wp:simplePos x="0" y="0"/>
                <wp:positionH relativeFrom="margin">
                  <wp:posOffset>6339205</wp:posOffset>
                </wp:positionH>
                <wp:positionV relativeFrom="page">
                  <wp:posOffset>226060</wp:posOffset>
                </wp:positionV>
                <wp:extent cx="3642360" cy="380365"/>
                <wp:effectExtent l="0" t="0" r="0" b="63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380365"/>
                        </a:xfrm>
                        <a:prstGeom prst="rect">
                          <a:avLst/>
                        </a:prstGeom>
                        <a:noFill/>
                        <a:ln w="9525">
                          <a:noFill/>
                          <a:miter lim="800000"/>
                          <a:headEnd/>
                          <a:tailEnd/>
                        </a:ln>
                      </wps:spPr>
                      <wps:txbx>
                        <w:txbxContent>
                          <w:p w:rsidR="00947A28" w:rsidRPr="00947A28" w:rsidRDefault="005A0D61" w:rsidP="00947A28">
                            <w:pPr>
                              <w:jc w:val="center"/>
                              <w:rPr>
                                <w:color w:val="2E74B5" w:themeColor="accent1" w:themeShade="BF"/>
                              </w:rPr>
                            </w:pPr>
                            <w:r>
                              <w:rPr>
                                <w:b/>
                                <w:color w:val="2E74B5" w:themeColor="accent1" w:themeShade="BF"/>
                              </w:rPr>
                              <w:t>Values of the Family Safeguarding Model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3E3CE" id="_x0000_s1027" type="#_x0000_t202" style="position:absolute;margin-left:499.15pt;margin-top:17.8pt;width:286.8pt;height:29.9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" filled="f" stroked="f">
                <v:textbox>
                  <w:txbxContent>
                    <w:p w:rsidR="00947A28" w:rsidRPr="00947A28" w:rsidRDefault="005A0D61" w:rsidP="00947A28">
                      <w:pPr>
                        <w:jc w:val="center"/>
                        <w:rPr>
                          <w:color w:val="2E74B5" w:themeColor="accent1" w:themeShade="BF"/>
                        </w:rPr>
                      </w:pPr>
                      <w:r>
                        <w:rPr>
                          <w:b/>
                          <w:color w:val="2E74B5" w:themeColor="accent1" w:themeShade="BF"/>
                        </w:rPr>
                        <w:t>Values of the Family Safeguarding Model</w:t>
                      </w:r>
                    </w:p>
                  </w:txbxContent>
                </v:textbox>
                <w10:wrap type="square" anchorx="margin" anchory="page"/>
              </v:shape>
            </w:pict>
          </mc:Fallback>
        </mc:AlternateContent>
      </w:r>
      <w:r w:rsidR="00272F24">
        <w:rPr>
          <w:noProof/>
          <w:lang w:eastAsia="en-GB"/>
        </w:rPr>
        <mc:AlternateContent>
          <mc:Choice Requires="wps">
            <w:drawing>
              <wp:anchor distT="45720" distB="45720" distL="114300" distR="114300" simplePos="0" relativeHeight="251677696" behindDoc="0" locked="0" layoutInCell="1" allowOverlap="1" wp14:anchorId="1671D995" wp14:editId="28B4F4A9">
                <wp:simplePos x="0" y="0"/>
                <wp:positionH relativeFrom="margin">
                  <wp:posOffset>6411595</wp:posOffset>
                </wp:positionH>
                <wp:positionV relativeFrom="paragraph">
                  <wp:posOffset>1925955</wp:posOffset>
                </wp:positionV>
                <wp:extent cx="3558540" cy="30988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309880"/>
                        </a:xfrm>
                        <a:prstGeom prst="rect">
                          <a:avLst/>
                        </a:prstGeom>
                        <a:noFill/>
                        <a:ln w="9525">
                          <a:noFill/>
                          <a:miter lim="800000"/>
                          <a:headEnd/>
                          <a:tailEnd/>
                        </a:ln>
                      </wps:spPr>
                      <wps:txbx>
                        <w:txbxContent>
                          <w:p w:rsidR="005A0D61" w:rsidRPr="00947A28" w:rsidRDefault="005A0D61" w:rsidP="005A0D61">
                            <w:pPr>
                              <w:jc w:val="center"/>
                              <w:rPr>
                                <w:color w:val="2E74B5" w:themeColor="accent1" w:themeShade="BF"/>
                              </w:rPr>
                            </w:pPr>
                            <w:r>
                              <w:rPr>
                                <w:b/>
                                <w:color w:val="2E74B5" w:themeColor="accent1" w:themeShade="BF"/>
                              </w:rPr>
                              <w:t>Values of the Family Safeguarding Model</w:t>
                            </w:r>
                            <w:r w:rsidR="000B261A">
                              <w:rPr>
                                <w:b/>
                                <w:color w:val="2E74B5" w:themeColor="accent1" w:themeShade="BF"/>
                              </w:rPr>
                              <w:t xml:space="preserve"> </w:t>
                            </w:r>
                            <w:proofErr w:type="spellStart"/>
                            <w:r w:rsidR="000B261A">
                              <w:rPr>
                                <w:b/>
                                <w:color w:val="2E74B5" w:themeColor="accent1" w:themeShade="BF"/>
                              </w:rPr>
                              <w:t>ctd</w:t>
                            </w:r>
                            <w:proofErr w:type="spellEnd"/>
                            <w:r w:rsidR="000B261A">
                              <w:rPr>
                                <w:b/>
                                <w:color w:val="2E74B5" w:themeColor="accent1" w:themeShade="BF"/>
                              </w:rPr>
                              <w:t>…</w:t>
                            </w:r>
                          </w:p>
                          <w:p w:rsidR="00947A28" w:rsidRPr="00947A28" w:rsidRDefault="00947A28" w:rsidP="00947A28">
                            <w:pPr>
                              <w:jc w:val="center"/>
                              <w:rPr>
                                <w:color w:val="2E74B5" w:themeColor="accent1"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1D995" id="_x0000_s1034" type="#_x0000_t202" style="position:absolute;margin-left:504.85pt;margin-top:151.65pt;width:280.2pt;height:24.4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" filled="f" stroked="f">
                <v:textbox>
                  <w:txbxContent>
                    <w:p w:rsidR="005A0D61" w:rsidRPr="00947A28" w:rsidRDefault="005A0D61" w:rsidP="005A0D61">
                      <w:pPr>
                        <w:jc w:val="center"/>
                        <w:rPr>
                          <w:color w:val="2E74B5" w:themeColor="accent1" w:themeShade="BF"/>
                        </w:rPr>
                      </w:pPr>
                      <w:r>
                        <w:rPr>
                          <w:b/>
                          <w:color w:val="2E74B5" w:themeColor="accent1" w:themeShade="BF"/>
                        </w:rPr>
                        <w:t>Values of the Family Safeguarding Model</w:t>
                      </w:r>
                      <w:r w:rsidR="000B261A">
                        <w:rPr>
                          <w:b/>
                          <w:color w:val="2E74B5" w:themeColor="accent1" w:themeShade="BF"/>
                        </w:rPr>
                        <w:t xml:space="preserve"> </w:t>
                      </w:r>
                      <w:proofErr w:type="spellStart"/>
                      <w:r w:rsidR="000B261A">
                        <w:rPr>
                          <w:b/>
                          <w:color w:val="2E74B5" w:themeColor="accent1" w:themeShade="BF"/>
                        </w:rPr>
                        <w:t>ctd</w:t>
                      </w:r>
                      <w:proofErr w:type="spellEnd"/>
                      <w:r w:rsidR="000B261A">
                        <w:rPr>
                          <w:b/>
                          <w:color w:val="2E74B5" w:themeColor="accent1" w:themeShade="BF"/>
                        </w:rPr>
                        <w:t>…</w:t>
                      </w:r>
                    </w:p>
                    <w:p w:rsidR="00947A28" w:rsidRPr="00947A28" w:rsidRDefault="00947A28" w:rsidP="00947A28">
                      <w:pPr>
                        <w:jc w:val="center"/>
                        <w:rPr>
                          <w:color w:val="2E74B5" w:themeColor="accent1" w:themeShade="BF"/>
                        </w:rPr>
                      </w:pPr>
                    </w:p>
                  </w:txbxContent>
                </v:textbox>
                <w10:wrap type="square" anchorx="margin"/>
              </v:shape>
            </w:pict>
          </mc:Fallback>
        </mc:AlternateContent>
      </w:r>
      <w:r w:rsidR="00272F24">
        <w:rPr>
          <w:noProof/>
          <w:lang w:eastAsia="en-GB"/>
        </w:rPr>
        <mc:AlternateContent>
          <mc:Choice Requires="wps">
            <w:drawing>
              <wp:anchor distT="45720" distB="45720" distL="114300" distR="114300" simplePos="0" relativeHeight="251679744" behindDoc="0" locked="0" layoutInCell="1" allowOverlap="1" wp14:anchorId="1671D995" wp14:editId="28B4F4A9">
                <wp:simplePos x="0" y="0"/>
                <wp:positionH relativeFrom="margin">
                  <wp:posOffset>-100965</wp:posOffset>
                </wp:positionH>
                <wp:positionV relativeFrom="paragraph">
                  <wp:posOffset>1948180</wp:posOffset>
                </wp:positionV>
                <wp:extent cx="3192780" cy="2921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292100"/>
                        </a:xfrm>
                        <a:prstGeom prst="rect">
                          <a:avLst/>
                        </a:prstGeom>
                        <a:noFill/>
                        <a:ln w="9525">
                          <a:noFill/>
                          <a:miter lim="800000"/>
                          <a:headEnd/>
                          <a:tailEnd/>
                        </a:ln>
                      </wps:spPr>
                      <wps:txbx>
                        <w:txbxContent>
                          <w:p w:rsidR="00947A28" w:rsidRPr="006B7336" w:rsidRDefault="005A0D61" w:rsidP="00947A28">
                            <w:pPr>
                              <w:jc w:val="center"/>
                              <w:rPr>
                                <w:b/>
                                <w:color w:val="2E74B5" w:themeColor="accent1" w:themeShade="BF"/>
                              </w:rPr>
                            </w:pPr>
                            <w:r w:rsidRPr="006B7336">
                              <w:rPr>
                                <w:b/>
                                <w:color w:val="2E74B5" w:themeColor="accent1" w:themeShade="BF"/>
                              </w:rPr>
                              <w:t>Language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1D995" id="_x0000_s1029" type="#_x0000_t202" style="position:absolute;margin-left:-7.95pt;margin-top:153.4pt;width:251.4pt;height:23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" filled="f" stroked="f">
                <v:textbox>
                  <w:txbxContent>
                    <w:p w:rsidR="00947A28" w:rsidRPr="006B7336" w:rsidRDefault="005A0D61" w:rsidP="00947A28">
                      <w:pPr>
                        <w:jc w:val="center"/>
                        <w:rPr>
                          <w:b/>
                          <w:color w:val="2E74B5" w:themeColor="accent1" w:themeShade="BF"/>
                        </w:rPr>
                      </w:pPr>
                      <w:r w:rsidRPr="006B7336">
                        <w:rPr>
                          <w:b/>
                          <w:color w:val="2E74B5" w:themeColor="accent1" w:themeShade="BF"/>
                        </w:rPr>
                        <w:t>Language</w:t>
                      </w:r>
                    </w:p>
                  </w:txbxContent>
                </v:textbox>
                <w10:wrap type="square" anchorx="margin"/>
              </v:shape>
            </w:pict>
          </mc:Fallback>
        </mc:AlternateContent>
      </w:r>
      <w:r w:rsidR="00272F24">
        <w:rPr>
          <w:noProof/>
          <w:lang w:eastAsia="en-GB"/>
        </w:rPr>
        <mc:AlternateContent>
          <mc:Choice Requires="wps">
            <w:drawing>
              <wp:anchor distT="45720" distB="45720" distL="114300" distR="114300" simplePos="0" relativeHeight="251681792" behindDoc="0" locked="0" layoutInCell="1" allowOverlap="1" wp14:anchorId="1671D995" wp14:editId="28B4F4A9">
                <wp:simplePos x="0" y="0"/>
                <wp:positionH relativeFrom="margin">
                  <wp:posOffset>-150495</wp:posOffset>
                </wp:positionH>
                <wp:positionV relativeFrom="paragraph">
                  <wp:posOffset>4257675</wp:posOffset>
                </wp:positionV>
                <wp:extent cx="3284220" cy="25908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259080"/>
                        </a:xfrm>
                        <a:prstGeom prst="rect">
                          <a:avLst/>
                        </a:prstGeom>
                        <a:noFill/>
                        <a:ln w="9525">
                          <a:noFill/>
                          <a:miter lim="800000"/>
                          <a:headEnd/>
                          <a:tailEnd/>
                        </a:ln>
                      </wps:spPr>
                      <wps:txbx>
                        <w:txbxContent>
                          <w:p w:rsidR="00947A28" w:rsidRPr="00947A28" w:rsidRDefault="0093773A" w:rsidP="00947A28">
                            <w:pPr>
                              <w:jc w:val="center"/>
                              <w:rPr>
                                <w:color w:val="2E74B5" w:themeColor="accent1" w:themeShade="BF"/>
                              </w:rPr>
                            </w:pPr>
                            <w:r>
                              <w:rPr>
                                <w:b/>
                                <w:color w:val="2E74B5" w:themeColor="accent1" w:themeShade="BF"/>
                              </w:rPr>
                              <w:t>Expectations from Other Agencies/Professionals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1D995" id="_x0000_s1030" type="#_x0000_t202" style="position:absolute;margin-left:-11.85pt;margin-top:335.25pt;width:258.6pt;height:20.4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" filled="f" stroked="f">
                <v:textbox>
                  <w:txbxContent>
                    <w:p w:rsidR="00947A28" w:rsidRPr="00947A28" w:rsidRDefault="0093773A" w:rsidP="00947A28">
                      <w:pPr>
                        <w:jc w:val="center"/>
                        <w:rPr>
                          <w:color w:val="2E74B5" w:themeColor="accent1" w:themeShade="BF"/>
                        </w:rPr>
                      </w:pPr>
                      <w:r>
                        <w:rPr>
                          <w:b/>
                          <w:color w:val="2E74B5" w:themeColor="accent1" w:themeShade="BF"/>
                        </w:rPr>
                        <w:t>Expectations from Other Agencies/Professionals</w:t>
                      </w:r>
                    </w:p>
                  </w:txbxContent>
                </v:textbox>
                <w10:wrap type="square" anchorx="margin"/>
              </v:shape>
            </w:pict>
          </mc:Fallback>
        </mc:AlternateContent>
      </w:r>
      <w:r w:rsidR="00272F24">
        <w:rPr>
          <w:noProof/>
          <w:lang w:eastAsia="en-GB"/>
        </w:rPr>
        <mc:AlternateContent>
          <mc:Choice Requires="wps">
            <w:drawing>
              <wp:anchor distT="45720" distB="45720" distL="114300" distR="114300" simplePos="0" relativeHeight="251683840" behindDoc="0" locked="0" layoutInCell="1" allowOverlap="1" wp14:anchorId="1671D995" wp14:editId="28B4F4A9">
                <wp:simplePos x="0" y="0"/>
                <wp:positionH relativeFrom="margin">
                  <wp:posOffset>3256915</wp:posOffset>
                </wp:positionH>
                <wp:positionV relativeFrom="paragraph">
                  <wp:posOffset>4245610</wp:posOffset>
                </wp:positionV>
                <wp:extent cx="3169920" cy="2362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236220"/>
                        </a:xfrm>
                        <a:prstGeom prst="rect">
                          <a:avLst/>
                        </a:prstGeom>
                        <a:noFill/>
                        <a:ln w="9525">
                          <a:noFill/>
                          <a:miter lim="800000"/>
                          <a:headEnd/>
                          <a:tailEnd/>
                        </a:ln>
                      </wps:spPr>
                      <wps:txbx>
                        <w:txbxContent>
                          <w:p w:rsidR="00947A28" w:rsidRPr="00947A28" w:rsidRDefault="0093773A" w:rsidP="00947A28">
                            <w:pPr>
                              <w:jc w:val="center"/>
                              <w:rPr>
                                <w:color w:val="2E74B5" w:themeColor="accent1" w:themeShade="BF"/>
                              </w:rPr>
                            </w:pPr>
                            <w:r>
                              <w:rPr>
                                <w:b/>
                                <w:color w:val="2E74B5" w:themeColor="accent1" w:themeShade="BF"/>
                              </w:rPr>
                              <w:t>T</w:t>
                            </w:r>
                            <w:r w:rsidR="006B7336">
                              <w:rPr>
                                <w:b/>
                                <w:color w:val="2E74B5" w:themeColor="accent1" w:themeShade="BF"/>
                              </w:rPr>
                              <w:t>h</w:t>
                            </w:r>
                            <w:r>
                              <w:rPr>
                                <w:b/>
                                <w:color w:val="2E74B5" w:themeColor="accent1" w:themeShade="BF"/>
                              </w:rPr>
                              <w:t xml:space="preserve">resholds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1D995" id="_x0000_s1037" type="#_x0000_t202" style="position:absolute;margin-left:256.45pt;margin-top:334.3pt;width:249.6pt;height:18.6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" filled="f" stroked="f">
                <v:textbox>
                  <w:txbxContent>
                    <w:p w:rsidR="00947A28" w:rsidRPr="00947A28" w:rsidRDefault="0093773A" w:rsidP="00947A28">
                      <w:pPr>
                        <w:jc w:val="center"/>
                        <w:rPr>
                          <w:color w:val="2E74B5" w:themeColor="accent1" w:themeShade="BF"/>
                        </w:rPr>
                      </w:pPr>
                      <w:r>
                        <w:rPr>
                          <w:b/>
                          <w:color w:val="2E74B5" w:themeColor="accent1" w:themeShade="BF"/>
                        </w:rPr>
                        <w:t>T</w:t>
                      </w:r>
                      <w:r w:rsidR="006B7336">
                        <w:rPr>
                          <w:b/>
                          <w:color w:val="2E74B5" w:themeColor="accent1" w:themeShade="BF"/>
                        </w:rPr>
                        <w:t>h</w:t>
                      </w:r>
                      <w:r>
                        <w:rPr>
                          <w:b/>
                          <w:color w:val="2E74B5" w:themeColor="accent1" w:themeShade="BF"/>
                        </w:rPr>
                        <w:t xml:space="preserve">resholds </w:t>
                      </w:r>
                    </w:p>
                  </w:txbxContent>
                </v:textbox>
                <w10:wrap type="square" anchorx="margin"/>
              </v:shape>
            </w:pict>
          </mc:Fallback>
        </mc:AlternateContent>
      </w:r>
      <w:r w:rsidR="00286164">
        <w:rPr>
          <w:noProof/>
          <w:lang w:eastAsia="en-GB"/>
        </w:rPr>
        <w:drawing>
          <wp:anchor distT="0" distB="0" distL="114300" distR="114300" simplePos="0" relativeHeight="251691008" behindDoc="1" locked="0" layoutInCell="1" allowOverlap="1">
            <wp:simplePos x="0" y="0"/>
            <wp:positionH relativeFrom="margin">
              <wp:posOffset>5019675</wp:posOffset>
            </wp:positionH>
            <wp:positionV relativeFrom="paragraph">
              <wp:posOffset>-328295</wp:posOffset>
            </wp:positionV>
            <wp:extent cx="1134110" cy="523875"/>
            <wp:effectExtent l="0" t="0" r="8890"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BSAB Logo transparen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34110" cy="523875"/>
                    </a:xfrm>
                    <a:prstGeom prst="rect">
                      <a:avLst/>
                    </a:prstGeom>
                  </pic:spPr>
                </pic:pic>
              </a:graphicData>
            </a:graphic>
            <wp14:sizeRelH relativeFrom="page">
              <wp14:pctWidth>0</wp14:pctWidth>
            </wp14:sizeRelH>
            <wp14:sizeRelV relativeFrom="page">
              <wp14:pctHeight>0</wp14:pctHeight>
            </wp14:sizeRelV>
          </wp:anchor>
        </w:drawing>
      </w:r>
      <w:r w:rsidR="00286164">
        <w:rPr>
          <w:noProof/>
          <w:lang w:eastAsia="en-GB"/>
        </w:rPr>
        <w:drawing>
          <wp:anchor distT="0" distB="0" distL="114300" distR="114300" simplePos="0" relativeHeight="251689984" behindDoc="1" locked="0" layoutInCell="1" allowOverlap="1">
            <wp:simplePos x="0" y="0"/>
            <wp:positionH relativeFrom="margin">
              <wp:posOffset>3571875</wp:posOffset>
            </wp:positionH>
            <wp:positionV relativeFrom="margin">
              <wp:posOffset>-499745</wp:posOffset>
            </wp:positionV>
            <wp:extent cx="1334770" cy="733425"/>
            <wp:effectExtent l="0" t="0" r="0" b="9525"/>
            <wp:wrapTight wrapText="bothSides">
              <wp:wrapPolygon edited="0">
                <wp:start x="0" y="0"/>
                <wp:lineTo x="0" y="21319"/>
                <wp:lineTo x="21271" y="21319"/>
                <wp:lineTo x="2127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BSCP .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34770" cy="733425"/>
                    </a:xfrm>
                    <a:prstGeom prst="rect">
                      <a:avLst/>
                    </a:prstGeom>
                  </pic:spPr>
                </pic:pic>
              </a:graphicData>
            </a:graphic>
            <wp14:sizeRelH relativeFrom="page">
              <wp14:pctWidth>0</wp14:pctWidth>
            </wp14:sizeRelH>
            <wp14:sizeRelV relativeFrom="page">
              <wp14:pctHeight>0</wp14:pctHeight>
            </wp14:sizeRelV>
          </wp:anchor>
        </w:drawing>
      </w:r>
      <w:r w:rsidR="00D6093C">
        <w:rPr>
          <w:noProof/>
          <w:lang w:eastAsia="en-GB"/>
        </w:rPr>
        <mc:AlternateContent>
          <mc:Choice Requires="wps">
            <w:drawing>
              <wp:anchor distT="45720" distB="45720" distL="114300" distR="114300" simplePos="0" relativeHeight="251685888" behindDoc="0" locked="0" layoutInCell="1" allowOverlap="1" wp14:anchorId="1671D995" wp14:editId="28B4F4A9">
                <wp:simplePos x="0" y="0"/>
                <wp:positionH relativeFrom="margin">
                  <wp:posOffset>6693535</wp:posOffset>
                </wp:positionH>
                <wp:positionV relativeFrom="paragraph">
                  <wp:posOffset>4231640</wp:posOffset>
                </wp:positionV>
                <wp:extent cx="3512820" cy="25146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251460"/>
                        </a:xfrm>
                        <a:prstGeom prst="rect">
                          <a:avLst/>
                        </a:prstGeom>
                        <a:noFill/>
                        <a:ln w="9525">
                          <a:noFill/>
                          <a:miter lim="800000"/>
                          <a:headEnd/>
                          <a:tailEnd/>
                        </a:ln>
                      </wps:spPr>
                      <wps:txbx>
                        <w:txbxContent>
                          <w:p w:rsidR="00947A28" w:rsidRPr="00947A28" w:rsidRDefault="0093773A" w:rsidP="00947A28">
                            <w:pPr>
                              <w:jc w:val="center"/>
                              <w:rPr>
                                <w:color w:val="2E74B5" w:themeColor="accent1" w:themeShade="BF"/>
                              </w:rPr>
                            </w:pPr>
                            <w:r>
                              <w:rPr>
                                <w:b/>
                                <w:color w:val="2E74B5" w:themeColor="accent1" w:themeShade="BF"/>
                              </w:rPr>
                              <w:t xml:space="preserve">Core Components of Family Safeguarding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1D995" id="_x0000_s1038" type="#_x0000_t202" style="position:absolute;margin-left:527.05pt;margin-top:333.2pt;width:276.6pt;height:19.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" filled="f" stroked="f">
                <v:textbox>
                  <w:txbxContent>
                    <w:p w:rsidR="00947A28" w:rsidRPr="00947A28" w:rsidRDefault="0093773A" w:rsidP="00947A28">
                      <w:pPr>
                        <w:jc w:val="center"/>
                        <w:rPr>
                          <w:color w:val="2E74B5" w:themeColor="accent1" w:themeShade="BF"/>
                        </w:rPr>
                      </w:pPr>
                      <w:r>
                        <w:rPr>
                          <w:b/>
                          <w:color w:val="2E74B5" w:themeColor="accent1" w:themeShade="BF"/>
                        </w:rPr>
                        <w:t xml:space="preserve">Core Components of Family Safeguarding </w:t>
                      </w:r>
                    </w:p>
                  </w:txbxContent>
                </v:textbox>
                <w10:wrap type="square" anchorx="margin"/>
              </v:shape>
            </w:pict>
          </mc:Fallback>
        </mc:AlternateContent>
      </w:r>
      <w:r w:rsidR="00187F95">
        <w:rPr>
          <w:noProof/>
          <w:lang w:eastAsia="en-GB"/>
        </w:rPr>
        <mc:AlternateContent>
          <mc:Choice Requires="wps">
            <w:drawing>
              <wp:anchor distT="45720" distB="45720" distL="114300" distR="114300" simplePos="0" relativeHeight="251663360" behindDoc="0" locked="0" layoutInCell="1" allowOverlap="1" wp14:anchorId="42108E47" wp14:editId="102F0CBE">
                <wp:simplePos x="0" y="0"/>
                <wp:positionH relativeFrom="column">
                  <wp:posOffset>3375660</wp:posOffset>
                </wp:positionH>
                <wp:positionV relativeFrom="paragraph">
                  <wp:posOffset>4657090</wp:posOffset>
                </wp:positionV>
                <wp:extent cx="3040380" cy="18288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1828800"/>
                        </a:xfrm>
                        <a:prstGeom prst="rect">
                          <a:avLst/>
                        </a:prstGeom>
                        <a:noFill/>
                        <a:ln w="9525">
                          <a:noFill/>
                          <a:miter lim="800000"/>
                          <a:headEnd/>
                          <a:tailEnd/>
                        </a:ln>
                      </wps:spPr>
                      <wps:txbx>
                        <w:txbxContent>
                          <w:p w:rsidR="00187F95" w:rsidRPr="00272F24" w:rsidRDefault="00187F95" w:rsidP="00187F95">
                            <w:pPr>
                              <w:rPr>
                                <w:b/>
                                <w:bCs/>
                                <w:i/>
                                <w:iCs/>
                                <w:color w:val="002060"/>
                                <w:sz w:val="18"/>
                                <w:szCs w:val="18"/>
                              </w:rPr>
                            </w:pPr>
                            <w:r w:rsidRPr="00272F24">
                              <w:rPr>
                                <w:b/>
                                <w:bCs/>
                                <w:i/>
                                <w:iCs/>
                                <w:color w:val="002060"/>
                                <w:sz w:val="18"/>
                                <w:szCs w:val="18"/>
                              </w:rPr>
                              <w:t xml:space="preserve">A key learning point for changing practice for partners at </w:t>
                            </w:r>
                            <w:r w:rsidRPr="00272F24">
                              <w:rPr>
                                <w:b/>
                                <w:bCs/>
                                <w:i/>
                                <w:iCs/>
                                <w:color w:val="002060"/>
                                <w:sz w:val="18"/>
                                <w:szCs w:val="18"/>
                                <w:u w:val="single"/>
                              </w:rPr>
                              <w:t>Child Protection Case Conferences</w:t>
                            </w:r>
                          </w:p>
                          <w:p w:rsidR="00187F95" w:rsidRPr="00540AF5" w:rsidRDefault="00187F95" w:rsidP="00187F95">
                            <w:pPr>
                              <w:pStyle w:val="NormalWeb"/>
                              <w:rPr>
                                <w:rFonts w:ascii="Calibri" w:hAnsi="Calibri" w:cs="Calibri"/>
                                <w:iCs/>
                                <w:color w:val="0070C0"/>
                                <w:sz w:val="18"/>
                                <w:szCs w:val="18"/>
                              </w:rPr>
                            </w:pPr>
                            <w:r w:rsidRPr="00540AF5">
                              <w:rPr>
                                <w:rFonts w:ascii="Calibri" w:hAnsi="Calibri" w:cs="Calibri"/>
                                <w:iCs/>
                                <w:color w:val="0070C0"/>
                                <w:sz w:val="18"/>
                                <w:szCs w:val="18"/>
                              </w:rPr>
                              <w:t xml:space="preserve">Although intervention thresholds remain unchanged, the Family Safeguarding Model focuses on working with families at the lowest level to reduce the trauma of intervention. This is to recognise and reduce the trauma intervention can cause. </w:t>
                            </w:r>
                            <w:r w:rsidRPr="00540AF5">
                              <w:rPr>
                                <w:rFonts w:ascii="Calibri" w:hAnsi="Calibri" w:cs="Calibri"/>
                                <w:b/>
                                <w:bCs/>
                                <w:iCs/>
                                <w:color w:val="0070C0"/>
                                <w:sz w:val="18"/>
                                <w:szCs w:val="18"/>
                              </w:rPr>
                              <w:t xml:space="preserve">This may </w:t>
                            </w:r>
                            <w:r w:rsidR="009524A4">
                              <w:rPr>
                                <w:rFonts w:ascii="Calibri" w:hAnsi="Calibri" w:cs="Calibri"/>
                                <w:b/>
                                <w:bCs/>
                                <w:iCs/>
                                <w:color w:val="0070C0"/>
                                <w:sz w:val="18"/>
                                <w:szCs w:val="18"/>
                              </w:rPr>
                              <w:t xml:space="preserve">impact decision-making regarding levels of intervention in </w:t>
                            </w:r>
                            <w:r w:rsidRPr="00540AF5">
                              <w:rPr>
                                <w:rFonts w:ascii="Calibri" w:hAnsi="Calibri" w:cs="Calibri"/>
                                <w:b/>
                                <w:bCs/>
                                <w:iCs/>
                                <w:color w:val="0070C0"/>
                                <w:sz w:val="18"/>
                                <w:szCs w:val="18"/>
                              </w:rPr>
                              <w:t>Child Protection Conferences and Child in Need meetings.</w:t>
                            </w:r>
                          </w:p>
                          <w:p w:rsidR="00F10493" w:rsidRDefault="00F104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08E47" id="_x0000_s1039" type="#_x0000_t202" style="position:absolute;margin-left:265.8pt;margin-top:366.7pt;width:239.4pt;height:2in;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" filled="f" stroked="f">
                <v:textbox>
                  <w:txbxContent>
                    <w:p w:rsidR="00187F95" w:rsidRPr="00272F24" w:rsidRDefault="00187F95" w:rsidP="00187F95">
                      <w:pPr>
                        <w:rPr>
                          <w:b/>
                          <w:bCs/>
                          <w:i/>
                          <w:iCs/>
                          <w:color w:val="002060"/>
                          <w:sz w:val="18"/>
                          <w:szCs w:val="18"/>
                        </w:rPr>
                      </w:pPr>
                      <w:r w:rsidRPr="00272F24">
                        <w:rPr>
                          <w:b/>
                          <w:bCs/>
                          <w:i/>
                          <w:iCs/>
                          <w:color w:val="002060"/>
                          <w:sz w:val="18"/>
                          <w:szCs w:val="18"/>
                        </w:rPr>
                        <w:t xml:space="preserve">A key learning point for changing practice for partners at </w:t>
                      </w:r>
                      <w:r w:rsidRPr="00272F24">
                        <w:rPr>
                          <w:b/>
                          <w:bCs/>
                          <w:i/>
                          <w:iCs/>
                          <w:color w:val="002060"/>
                          <w:sz w:val="18"/>
                          <w:szCs w:val="18"/>
                          <w:u w:val="single"/>
                        </w:rPr>
                        <w:t>Child Protection Case Conferences</w:t>
                      </w:r>
                    </w:p>
                    <w:p w:rsidR="00187F95" w:rsidRPr="00540AF5" w:rsidRDefault="00187F95" w:rsidP="00187F95">
                      <w:pPr>
                        <w:pStyle w:val="NormalWeb"/>
                        <w:rPr>
                          <w:rFonts w:ascii="Calibri" w:hAnsi="Calibri" w:cs="Calibri"/>
                          <w:iCs/>
                          <w:color w:val="0070C0"/>
                          <w:sz w:val="18"/>
                          <w:szCs w:val="18"/>
                        </w:rPr>
                      </w:pPr>
                      <w:r w:rsidRPr="00540AF5">
                        <w:rPr>
                          <w:rFonts w:ascii="Calibri" w:hAnsi="Calibri" w:cs="Calibri"/>
                          <w:iCs/>
                          <w:color w:val="0070C0"/>
                          <w:sz w:val="18"/>
                          <w:szCs w:val="18"/>
                        </w:rPr>
                        <w:t xml:space="preserve">Although intervention thresholds remain unchanged, the Family Safeguarding Model focuses on working with families at the lowest level to reduce the trauma of intervention. This is to recognise and reduce the trauma intervention can cause. </w:t>
                      </w:r>
                      <w:r w:rsidRPr="00540AF5">
                        <w:rPr>
                          <w:rFonts w:ascii="Calibri" w:hAnsi="Calibri" w:cs="Calibri"/>
                          <w:b/>
                          <w:bCs/>
                          <w:iCs/>
                          <w:color w:val="0070C0"/>
                          <w:sz w:val="18"/>
                          <w:szCs w:val="18"/>
                        </w:rPr>
                        <w:t xml:space="preserve">This may </w:t>
                      </w:r>
                      <w:r w:rsidR="009524A4">
                        <w:rPr>
                          <w:rFonts w:ascii="Calibri" w:hAnsi="Calibri" w:cs="Calibri"/>
                          <w:b/>
                          <w:bCs/>
                          <w:iCs/>
                          <w:color w:val="0070C0"/>
                          <w:sz w:val="18"/>
                          <w:szCs w:val="18"/>
                        </w:rPr>
                        <w:t xml:space="preserve">impact decision-making regarding levels of intervention in </w:t>
                      </w:r>
                      <w:r w:rsidRPr="00540AF5">
                        <w:rPr>
                          <w:rFonts w:ascii="Calibri" w:hAnsi="Calibri" w:cs="Calibri"/>
                          <w:b/>
                          <w:bCs/>
                          <w:iCs/>
                          <w:color w:val="0070C0"/>
                          <w:sz w:val="18"/>
                          <w:szCs w:val="18"/>
                        </w:rPr>
                        <w:t>Child Protection Conferences and Child in Need meetings.</w:t>
                      </w:r>
                    </w:p>
                    <w:p w:rsidR="00F10493" w:rsidRDefault="00F10493"/>
                  </w:txbxContent>
                </v:textbox>
                <w10:wrap type="square"/>
              </v:shape>
            </w:pict>
          </mc:Fallback>
        </mc:AlternateContent>
      </w:r>
      <w:r w:rsidR="00C15607">
        <w:rPr>
          <w:noProof/>
          <w:lang w:eastAsia="en-GB"/>
        </w:rPr>
        <mc:AlternateContent>
          <mc:Choice Requires="wps">
            <w:drawing>
              <wp:anchor distT="45720" distB="45720" distL="114300" distR="114300" simplePos="0" relativeHeight="251669504" behindDoc="0" locked="0" layoutInCell="1" allowOverlap="1" wp14:anchorId="0D0F3B72" wp14:editId="1C68308D">
                <wp:simplePos x="0" y="0"/>
                <wp:positionH relativeFrom="margin">
                  <wp:posOffset>6485001</wp:posOffset>
                </wp:positionH>
                <wp:positionV relativeFrom="paragraph">
                  <wp:posOffset>2389937</wp:posOffset>
                </wp:positionV>
                <wp:extent cx="3375660" cy="154686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1546860"/>
                        </a:xfrm>
                        <a:prstGeom prst="rect">
                          <a:avLst/>
                        </a:prstGeom>
                        <a:noFill/>
                        <a:ln w="9525">
                          <a:noFill/>
                          <a:miter lim="800000"/>
                          <a:headEnd/>
                          <a:tailEnd/>
                        </a:ln>
                      </wps:spPr>
                      <wps:txbx>
                        <w:txbxContent>
                          <w:p w:rsidR="00947A28" w:rsidRPr="00C15607" w:rsidRDefault="005A0D61" w:rsidP="00947A28">
                            <w:pPr>
                              <w:rPr>
                                <w:rFonts w:cstheme="minorHAnsi"/>
                                <w:color w:val="0070C0"/>
                                <w:sz w:val="18"/>
                                <w:szCs w:val="18"/>
                              </w:rPr>
                            </w:pPr>
                            <w:r w:rsidRPr="005A0D61">
                              <w:rPr>
                                <w:b/>
                                <w:color w:val="2E74B5" w:themeColor="accent1" w:themeShade="BF"/>
                                <w:sz w:val="18"/>
                                <w:szCs w:val="18"/>
                              </w:rPr>
                              <w:t>Rights Based:</w:t>
                            </w:r>
                            <w:r>
                              <w:rPr>
                                <w:color w:val="2E74B5" w:themeColor="accent1" w:themeShade="BF"/>
                                <w:sz w:val="18"/>
                                <w:szCs w:val="18"/>
                              </w:rPr>
                              <w:t xml:space="preserve"> Remember</w:t>
                            </w:r>
                            <w:r w:rsidR="00E942B3">
                              <w:rPr>
                                <w:color w:val="2E74B5" w:themeColor="accent1" w:themeShade="BF"/>
                                <w:sz w:val="18"/>
                                <w:szCs w:val="18"/>
                              </w:rPr>
                              <w:t>ing</w:t>
                            </w:r>
                            <w:r>
                              <w:rPr>
                                <w:color w:val="2E74B5" w:themeColor="accent1" w:themeShade="BF"/>
                                <w:sz w:val="18"/>
                                <w:szCs w:val="18"/>
                              </w:rPr>
                              <w:t xml:space="preserve"> that families have rights and the autonomy to make choices. All professionals need to seek consent in almost all </w:t>
                            </w:r>
                            <w:r w:rsidRPr="00C15607">
                              <w:rPr>
                                <w:rFonts w:cstheme="minorHAnsi"/>
                                <w:color w:val="0070C0"/>
                                <w:sz w:val="18"/>
                                <w:szCs w:val="18"/>
                              </w:rPr>
                              <w:t xml:space="preserve">situations. </w:t>
                            </w:r>
                          </w:p>
                          <w:p w:rsidR="00C15607" w:rsidRPr="00C15607" w:rsidRDefault="005A0D61" w:rsidP="00C15607">
                            <w:pPr>
                              <w:pStyle w:val="NormalWeb"/>
                              <w:spacing w:before="0" w:beforeAutospacing="0" w:after="0" w:afterAutospacing="0"/>
                              <w:rPr>
                                <w:rFonts w:asciiTheme="minorHAnsi" w:hAnsiTheme="minorHAnsi" w:cstheme="minorHAnsi"/>
                                <w:color w:val="0070C0"/>
                                <w:sz w:val="18"/>
                                <w:szCs w:val="18"/>
                              </w:rPr>
                            </w:pPr>
                            <w:r w:rsidRPr="00C15607">
                              <w:rPr>
                                <w:rFonts w:asciiTheme="minorHAnsi" w:hAnsiTheme="minorHAnsi" w:cstheme="minorHAnsi"/>
                                <w:b/>
                                <w:color w:val="0070C0"/>
                                <w:sz w:val="18"/>
                                <w:szCs w:val="18"/>
                              </w:rPr>
                              <w:t>Empathetic:</w:t>
                            </w:r>
                            <w:r w:rsidRPr="00C15607">
                              <w:rPr>
                                <w:rFonts w:asciiTheme="minorHAnsi" w:hAnsiTheme="minorHAnsi" w:cstheme="minorHAnsi"/>
                                <w:color w:val="0070C0"/>
                                <w:sz w:val="18"/>
                                <w:szCs w:val="18"/>
                              </w:rPr>
                              <w:t xml:space="preserve"> </w:t>
                            </w:r>
                            <w:r w:rsidR="00C15607" w:rsidRPr="00C15607">
                              <w:rPr>
                                <w:rFonts w:asciiTheme="minorHAnsi" w:eastAsiaTheme="minorEastAsia" w:hAnsiTheme="minorHAnsi" w:cstheme="minorHAnsi"/>
                                <w:color w:val="0070C0"/>
                                <w:kern w:val="24"/>
                                <w:sz w:val="18"/>
                                <w:szCs w:val="18"/>
                              </w:rPr>
                              <w:t>We listen carefully to families &amp; offer a helping hand to create change for children</w:t>
                            </w:r>
                          </w:p>
                          <w:p w:rsidR="00C15607" w:rsidRDefault="00C15607" w:rsidP="00C15607">
                            <w:pPr>
                              <w:pStyle w:val="NormalWeb"/>
                              <w:spacing w:before="0" w:beforeAutospacing="0" w:after="0" w:afterAutospacing="0"/>
                              <w:rPr>
                                <w:color w:val="2E74B5" w:themeColor="accent1" w:themeShade="BF"/>
                                <w:sz w:val="18"/>
                                <w:szCs w:val="18"/>
                              </w:rPr>
                            </w:pPr>
                          </w:p>
                          <w:p w:rsidR="00C15607" w:rsidRDefault="00C15607" w:rsidP="00C15607">
                            <w:pPr>
                              <w:pStyle w:val="NormalWeb"/>
                              <w:spacing w:before="0" w:beforeAutospacing="0" w:after="0" w:afterAutospacing="0"/>
                              <w:rPr>
                                <w:rFonts w:ascii="Corbel" w:eastAsiaTheme="minorEastAsia" w:hAnsi="Corbel" w:cstheme="minorBidi"/>
                                <w:color w:val="0070C0"/>
                                <w:kern w:val="24"/>
                                <w:sz w:val="18"/>
                                <w:szCs w:val="18"/>
                              </w:rPr>
                            </w:pPr>
                            <w:r w:rsidRPr="005A0D61">
                              <w:rPr>
                                <w:b/>
                                <w:color w:val="2E74B5" w:themeColor="accent1" w:themeShade="BF"/>
                                <w:sz w:val="18"/>
                                <w:szCs w:val="18"/>
                              </w:rPr>
                              <w:t>Aspirational</w:t>
                            </w:r>
                            <w:r>
                              <w:rPr>
                                <w:b/>
                                <w:color w:val="2E74B5" w:themeColor="accent1" w:themeShade="BF"/>
                                <w:sz w:val="18"/>
                                <w:szCs w:val="18"/>
                              </w:rPr>
                              <w:t xml:space="preserve">: </w:t>
                            </w:r>
                            <w:r w:rsidRPr="00C15607">
                              <w:rPr>
                                <w:rFonts w:ascii="Corbel" w:eastAsiaTheme="minorEastAsia" w:hAnsi="Corbel" w:cstheme="minorBidi"/>
                                <w:color w:val="0070C0"/>
                                <w:kern w:val="24"/>
                                <w:sz w:val="18"/>
                                <w:szCs w:val="18"/>
                              </w:rPr>
                              <w:t xml:space="preserve">We want the best for families and to help them to </w:t>
                            </w:r>
                            <w:r>
                              <w:rPr>
                                <w:rFonts w:ascii="Corbel" w:eastAsiaTheme="minorEastAsia" w:hAnsi="Corbel" w:cstheme="minorBidi"/>
                                <w:color w:val="0070C0"/>
                                <w:kern w:val="24"/>
                                <w:sz w:val="18"/>
                                <w:szCs w:val="18"/>
                              </w:rPr>
                              <w:t xml:space="preserve">make and </w:t>
                            </w:r>
                            <w:r w:rsidRPr="00C15607">
                              <w:rPr>
                                <w:rFonts w:ascii="Corbel" w:eastAsiaTheme="minorEastAsia" w:hAnsi="Corbel" w:cstheme="minorBidi"/>
                                <w:color w:val="0070C0"/>
                                <w:kern w:val="24"/>
                                <w:sz w:val="18"/>
                                <w:szCs w:val="18"/>
                              </w:rPr>
                              <w:t>sustain change</w:t>
                            </w:r>
                            <w:r>
                              <w:rPr>
                                <w:rFonts w:ascii="Corbel" w:eastAsiaTheme="minorEastAsia" w:hAnsi="Corbel" w:cstheme="minorBidi"/>
                                <w:color w:val="0070C0"/>
                                <w:kern w:val="24"/>
                                <w:sz w:val="18"/>
                                <w:szCs w:val="18"/>
                              </w:rPr>
                              <w:t>.</w:t>
                            </w:r>
                          </w:p>
                          <w:p w:rsidR="005A0D61" w:rsidRPr="003B2555" w:rsidRDefault="005A0D61" w:rsidP="00947A28">
                            <w:pPr>
                              <w:rPr>
                                <w:color w:val="2E74B5" w:themeColor="accent1" w:themeShade="BF"/>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F3B72" id="Text Box 5" o:spid="_x0000_s1040" type="#_x0000_t202" style="position:absolute;margin-left:510.65pt;margin-top:188.2pt;width:265.8pt;height:121.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" filled="f" stroked="f">
                <v:textbox>
                  <w:txbxContent>
                    <w:p w:rsidR="00947A28" w:rsidRPr="00C15607" w:rsidRDefault="005A0D61" w:rsidP="00947A28">
                      <w:pPr>
                        <w:rPr>
                          <w:rFonts w:cstheme="minorHAnsi"/>
                          <w:color w:val="0070C0"/>
                          <w:sz w:val="18"/>
                          <w:szCs w:val="18"/>
                        </w:rPr>
                      </w:pPr>
                      <w:r w:rsidRPr="005A0D61">
                        <w:rPr>
                          <w:b/>
                          <w:color w:val="2E74B5" w:themeColor="accent1" w:themeShade="BF"/>
                          <w:sz w:val="18"/>
                          <w:szCs w:val="18"/>
                        </w:rPr>
                        <w:t>Rights Based:</w:t>
                      </w:r>
                      <w:r>
                        <w:rPr>
                          <w:color w:val="2E74B5" w:themeColor="accent1" w:themeShade="BF"/>
                          <w:sz w:val="18"/>
                          <w:szCs w:val="18"/>
                        </w:rPr>
                        <w:t xml:space="preserve"> Remember</w:t>
                      </w:r>
                      <w:r w:rsidR="00E942B3">
                        <w:rPr>
                          <w:color w:val="2E74B5" w:themeColor="accent1" w:themeShade="BF"/>
                          <w:sz w:val="18"/>
                          <w:szCs w:val="18"/>
                        </w:rPr>
                        <w:t>ing</w:t>
                      </w:r>
                      <w:r>
                        <w:rPr>
                          <w:color w:val="2E74B5" w:themeColor="accent1" w:themeShade="BF"/>
                          <w:sz w:val="18"/>
                          <w:szCs w:val="18"/>
                        </w:rPr>
                        <w:t xml:space="preserve"> that families have rights and the autonomy to make choices. All professionals need to seek consent in almost all </w:t>
                      </w:r>
                      <w:r w:rsidRPr="00C15607">
                        <w:rPr>
                          <w:rFonts w:cstheme="minorHAnsi"/>
                          <w:color w:val="0070C0"/>
                          <w:sz w:val="18"/>
                          <w:szCs w:val="18"/>
                        </w:rPr>
                        <w:t xml:space="preserve">situations. </w:t>
                      </w:r>
                    </w:p>
                    <w:p w:rsidR="00C15607" w:rsidRPr="00C15607" w:rsidRDefault="005A0D61" w:rsidP="00C15607">
                      <w:pPr>
                        <w:pStyle w:val="NormalWeb"/>
                        <w:spacing w:before="0" w:beforeAutospacing="0" w:after="0" w:afterAutospacing="0"/>
                        <w:rPr>
                          <w:rFonts w:asciiTheme="minorHAnsi" w:hAnsiTheme="minorHAnsi" w:cstheme="minorHAnsi"/>
                          <w:color w:val="0070C0"/>
                          <w:sz w:val="18"/>
                          <w:szCs w:val="18"/>
                        </w:rPr>
                      </w:pPr>
                      <w:r w:rsidRPr="00C15607">
                        <w:rPr>
                          <w:rFonts w:asciiTheme="minorHAnsi" w:hAnsiTheme="minorHAnsi" w:cstheme="minorHAnsi"/>
                          <w:b/>
                          <w:color w:val="0070C0"/>
                          <w:sz w:val="18"/>
                          <w:szCs w:val="18"/>
                        </w:rPr>
                        <w:t>Empathetic:</w:t>
                      </w:r>
                      <w:r w:rsidRPr="00C15607">
                        <w:rPr>
                          <w:rFonts w:asciiTheme="minorHAnsi" w:hAnsiTheme="minorHAnsi" w:cstheme="minorHAnsi"/>
                          <w:color w:val="0070C0"/>
                          <w:sz w:val="18"/>
                          <w:szCs w:val="18"/>
                        </w:rPr>
                        <w:t xml:space="preserve"> </w:t>
                      </w:r>
                      <w:r w:rsidR="00C15607" w:rsidRPr="00C15607">
                        <w:rPr>
                          <w:rFonts w:asciiTheme="minorHAnsi" w:eastAsiaTheme="minorEastAsia" w:hAnsiTheme="minorHAnsi" w:cstheme="minorHAnsi"/>
                          <w:color w:val="0070C0"/>
                          <w:kern w:val="24"/>
                          <w:sz w:val="18"/>
                          <w:szCs w:val="18"/>
                        </w:rPr>
                        <w:t>We listen carefully to families &amp; offer a helping hand to create change for children</w:t>
                      </w:r>
                    </w:p>
                    <w:p w:rsidR="00C15607" w:rsidRDefault="00C15607" w:rsidP="00C15607">
                      <w:pPr>
                        <w:pStyle w:val="NormalWeb"/>
                        <w:spacing w:before="0" w:beforeAutospacing="0" w:after="0" w:afterAutospacing="0"/>
                        <w:rPr>
                          <w:color w:val="2E74B5" w:themeColor="accent1" w:themeShade="BF"/>
                          <w:sz w:val="18"/>
                          <w:szCs w:val="18"/>
                        </w:rPr>
                      </w:pPr>
                    </w:p>
                    <w:p w:rsidR="00C15607" w:rsidRDefault="00C15607" w:rsidP="00C15607">
                      <w:pPr>
                        <w:pStyle w:val="NormalWeb"/>
                        <w:spacing w:before="0" w:beforeAutospacing="0" w:after="0" w:afterAutospacing="0"/>
                        <w:rPr>
                          <w:rFonts w:ascii="Corbel" w:eastAsiaTheme="minorEastAsia" w:hAnsi="Corbel" w:cstheme="minorBidi"/>
                          <w:color w:val="0070C0"/>
                          <w:kern w:val="24"/>
                          <w:sz w:val="18"/>
                          <w:szCs w:val="18"/>
                        </w:rPr>
                      </w:pPr>
                      <w:r w:rsidRPr="005A0D61">
                        <w:rPr>
                          <w:b/>
                          <w:color w:val="2E74B5" w:themeColor="accent1" w:themeShade="BF"/>
                          <w:sz w:val="18"/>
                          <w:szCs w:val="18"/>
                        </w:rPr>
                        <w:t>Aspirational</w:t>
                      </w:r>
                      <w:r>
                        <w:rPr>
                          <w:b/>
                          <w:color w:val="2E74B5" w:themeColor="accent1" w:themeShade="BF"/>
                          <w:sz w:val="18"/>
                          <w:szCs w:val="18"/>
                        </w:rPr>
                        <w:t xml:space="preserve">: </w:t>
                      </w:r>
                      <w:r w:rsidRPr="00C15607">
                        <w:rPr>
                          <w:rFonts w:ascii="Corbel" w:eastAsiaTheme="minorEastAsia" w:hAnsi="Corbel" w:cstheme="minorBidi"/>
                          <w:color w:val="0070C0"/>
                          <w:kern w:val="24"/>
                          <w:sz w:val="18"/>
                          <w:szCs w:val="18"/>
                        </w:rPr>
                        <w:t xml:space="preserve">We want the best for families and to help them to </w:t>
                      </w:r>
                      <w:r>
                        <w:rPr>
                          <w:rFonts w:ascii="Corbel" w:eastAsiaTheme="minorEastAsia" w:hAnsi="Corbel" w:cstheme="minorBidi"/>
                          <w:color w:val="0070C0"/>
                          <w:kern w:val="24"/>
                          <w:sz w:val="18"/>
                          <w:szCs w:val="18"/>
                        </w:rPr>
                        <w:t xml:space="preserve">make and </w:t>
                      </w:r>
                      <w:r w:rsidRPr="00C15607">
                        <w:rPr>
                          <w:rFonts w:ascii="Corbel" w:eastAsiaTheme="minorEastAsia" w:hAnsi="Corbel" w:cstheme="minorBidi"/>
                          <w:color w:val="0070C0"/>
                          <w:kern w:val="24"/>
                          <w:sz w:val="18"/>
                          <w:szCs w:val="18"/>
                        </w:rPr>
                        <w:t>sustain change</w:t>
                      </w:r>
                      <w:r>
                        <w:rPr>
                          <w:rFonts w:ascii="Corbel" w:eastAsiaTheme="minorEastAsia" w:hAnsi="Corbel" w:cstheme="minorBidi"/>
                          <w:color w:val="0070C0"/>
                          <w:kern w:val="24"/>
                          <w:sz w:val="18"/>
                          <w:szCs w:val="18"/>
                        </w:rPr>
                        <w:t>.</w:t>
                      </w:r>
                    </w:p>
                    <w:p w:rsidR="005A0D61" w:rsidRPr="003B2555" w:rsidRDefault="005A0D61" w:rsidP="00947A28">
                      <w:pPr>
                        <w:rPr>
                          <w:color w:val="2E74B5" w:themeColor="accent1" w:themeShade="BF"/>
                          <w:sz w:val="18"/>
                          <w:szCs w:val="18"/>
                        </w:rPr>
                      </w:pPr>
                    </w:p>
                  </w:txbxContent>
                </v:textbox>
                <w10:wrap type="square" anchorx="margin"/>
              </v:shape>
            </w:pict>
          </mc:Fallback>
        </mc:AlternateContent>
      </w:r>
      <w:r w:rsidR="00487595">
        <w:rPr>
          <w:noProof/>
          <w:lang w:eastAsia="en-GB"/>
        </w:rPr>
        <w:drawing>
          <wp:anchor distT="0" distB="0" distL="114300" distR="114300" simplePos="0" relativeHeight="251688960" behindDoc="1" locked="0" layoutInCell="0" allowOverlap="1">
            <wp:simplePos x="0" y="0"/>
            <wp:positionH relativeFrom="page">
              <wp:align>right</wp:align>
            </wp:positionH>
            <wp:positionV relativeFrom="page">
              <wp:align>bottom</wp:align>
            </wp:positionV>
            <wp:extent cx="10692130" cy="7559040"/>
            <wp:effectExtent l="0" t="0" r="0" b="3810"/>
            <wp:wrapNone/>
            <wp:docPr id="15" name="Picture 15" descr="7Minute-Briefing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532875109" descr="7Minute-Briefing Templa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692130" cy="7559040"/>
                    </a:xfrm>
                    <a:prstGeom prst="rect">
                      <a:avLst/>
                    </a:prstGeom>
                    <a:noFill/>
                  </pic:spPr>
                </pic:pic>
              </a:graphicData>
            </a:graphic>
            <wp14:sizeRelH relativeFrom="page">
              <wp14:pctWidth>0</wp14:pctWidth>
            </wp14:sizeRelH>
            <wp14:sizeRelV relativeFrom="page">
              <wp14:pctHeight>0</wp14:pctHeight>
            </wp14:sizeRelV>
          </wp:anchor>
        </w:drawing>
      </w:r>
    </w:p>
    <w:sectPr w:rsidR="00B2436B" w:rsidSect="00487595">
      <w:headerReference w:type="even" r:id="rId18"/>
      <w:headerReference w:type="default" r:id="rId19"/>
      <w:footerReference w:type="default" r:id="rId20"/>
      <w:headerReference w:type="first" r:id="rId21"/>
      <w:pgSz w:w="16838" w:h="11906" w:orient="landscape"/>
      <w:pgMar w:top="210" w:right="765" w:bottom="210" w:left="765"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FAD" w:rsidRDefault="00F21FAD" w:rsidP="0007616E">
      <w:pPr>
        <w:spacing w:after="0" w:line="240" w:lineRule="auto"/>
      </w:pPr>
      <w:r>
        <w:separator/>
      </w:r>
    </w:p>
  </w:endnote>
  <w:endnote w:type="continuationSeparator" w:id="0">
    <w:p w:rsidR="00F21FAD" w:rsidRDefault="00F21FAD" w:rsidP="00076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A28" w:rsidRPr="00947A28" w:rsidRDefault="00947A28" w:rsidP="00947A28">
    <w:pPr>
      <w:pStyle w:val="Footer"/>
      <w:jc w:val="center"/>
      <w:rPr>
        <w:color w:val="FFFFFF" w:themeColor="background1"/>
      </w:rPr>
    </w:pPr>
    <w:r w:rsidRPr="00947A28">
      <w:rPr>
        <w:color w:val="FFFFFF" w:themeColor="background1"/>
      </w:rPr>
      <w:t>Type footer here…</w:t>
    </w:r>
  </w:p>
  <w:p w:rsidR="00947A28" w:rsidRPr="00947A28" w:rsidRDefault="00947A28" w:rsidP="00947A28">
    <w:pPr>
      <w:pStyle w:val="Footer"/>
      <w:jc w:val="cen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FAD" w:rsidRDefault="00F21FAD" w:rsidP="0007616E">
      <w:pPr>
        <w:spacing w:after="0" w:line="240" w:lineRule="auto"/>
      </w:pPr>
      <w:r>
        <w:separator/>
      </w:r>
    </w:p>
  </w:footnote>
  <w:footnote w:type="continuationSeparator" w:id="0">
    <w:p w:rsidR="00F21FAD" w:rsidRDefault="00F21FAD" w:rsidP="00076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16E" w:rsidRDefault="00307EEC">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2875110" o:spid="_x0000_s2059" type="#_x0000_t75" style="position:absolute;margin-left:0;margin-top:0;width:841.9pt;height:595.2pt;z-index:-251657216;mso-position-horizontal:center;mso-position-horizontal-relative:margin;mso-position-vertical:center;mso-position-vertical-relative:margin" o:allowincell="f">
          <v:imagedata r:id="rId1" o:title="7Minute-Briefing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16E" w:rsidRDefault="00307EEC">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2875111" o:spid="_x0000_s2060" type="#_x0000_t75" style="position:absolute;margin-left:0;margin-top:0;width:841.9pt;height:595.2pt;z-index:-251656192;mso-position-horizontal:center;mso-position-horizontal-relative:margin;mso-position-vertical:center;mso-position-vertical-relative:margin" o:allowincell="f">
          <v:imagedata r:id="rId1" o:title="7Minute-Briefing 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B86A4FA16C324508BFCCAB8E9CBE9D7D"/>
      </w:placeholder>
      <w:temporary/>
      <w:showingPlcHdr/>
      <w15:appearance w15:val="hidden"/>
    </w:sdtPr>
    <w:sdtEndPr/>
    <w:sdtContent>
      <w:p w:rsidR="00487595" w:rsidRDefault="00487595">
        <w:pPr>
          <w:pStyle w:val="Header"/>
        </w:pPr>
        <w:r>
          <w:t>[Type here]</w:t>
        </w:r>
      </w:p>
    </w:sdtContent>
  </w:sdt>
  <w:p w:rsidR="0007616E" w:rsidRDefault="00076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F26"/>
    <w:multiLevelType w:val="hybridMultilevel"/>
    <w:tmpl w:val="19482D1E"/>
    <w:lvl w:ilvl="0" w:tplc="47E47852">
      <w:start w:val="1"/>
      <w:numFmt w:val="bullet"/>
      <w:lvlText w:val="•"/>
      <w:lvlJc w:val="left"/>
      <w:pPr>
        <w:tabs>
          <w:tab w:val="num" w:pos="720"/>
        </w:tabs>
        <w:ind w:left="720" w:hanging="360"/>
      </w:pPr>
      <w:rPr>
        <w:rFonts w:ascii="Arial" w:hAnsi="Arial" w:hint="default"/>
      </w:rPr>
    </w:lvl>
    <w:lvl w:ilvl="1" w:tplc="793ED6B6" w:tentative="1">
      <w:start w:val="1"/>
      <w:numFmt w:val="bullet"/>
      <w:lvlText w:val="•"/>
      <w:lvlJc w:val="left"/>
      <w:pPr>
        <w:tabs>
          <w:tab w:val="num" w:pos="1440"/>
        </w:tabs>
        <w:ind w:left="1440" w:hanging="360"/>
      </w:pPr>
      <w:rPr>
        <w:rFonts w:ascii="Arial" w:hAnsi="Arial" w:hint="default"/>
      </w:rPr>
    </w:lvl>
    <w:lvl w:ilvl="2" w:tplc="B136039C" w:tentative="1">
      <w:start w:val="1"/>
      <w:numFmt w:val="bullet"/>
      <w:lvlText w:val="•"/>
      <w:lvlJc w:val="left"/>
      <w:pPr>
        <w:tabs>
          <w:tab w:val="num" w:pos="2160"/>
        </w:tabs>
        <w:ind w:left="2160" w:hanging="360"/>
      </w:pPr>
      <w:rPr>
        <w:rFonts w:ascii="Arial" w:hAnsi="Arial" w:hint="default"/>
      </w:rPr>
    </w:lvl>
    <w:lvl w:ilvl="3" w:tplc="B6E4DA92" w:tentative="1">
      <w:start w:val="1"/>
      <w:numFmt w:val="bullet"/>
      <w:lvlText w:val="•"/>
      <w:lvlJc w:val="left"/>
      <w:pPr>
        <w:tabs>
          <w:tab w:val="num" w:pos="2880"/>
        </w:tabs>
        <w:ind w:left="2880" w:hanging="360"/>
      </w:pPr>
      <w:rPr>
        <w:rFonts w:ascii="Arial" w:hAnsi="Arial" w:hint="default"/>
      </w:rPr>
    </w:lvl>
    <w:lvl w:ilvl="4" w:tplc="913C2664" w:tentative="1">
      <w:start w:val="1"/>
      <w:numFmt w:val="bullet"/>
      <w:lvlText w:val="•"/>
      <w:lvlJc w:val="left"/>
      <w:pPr>
        <w:tabs>
          <w:tab w:val="num" w:pos="3600"/>
        </w:tabs>
        <w:ind w:left="3600" w:hanging="360"/>
      </w:pPr>
      <w:rPr>
        <w:rFonts w:ascii="Arial" w:hAnsi="Arial" w:hint="default"/>
      </w:rPr>
    </w:lvl>
    <w:lvl w:ilvl="5" w:tplc="2BC8ED26" w:tentative="1">
      <w:start w:val="1"/>
      <w:numFmt w:val="bullet"/>
      <w:lvlText w:val="•"/>
      <w:lvlJc w:val="left"/>
      <w:pPr>
        <w:tabs>
          <w:tab w:val="num" w:pos="4320"/>
        </w:tabs>
        <w:ind w:left="4320" w:hanging="360"/>
      </w:pPr>
      <w:rPr>
        <w:rFonts w:ascii="Arial" w:hAnsi="Arial" w:hint="default"/>
      </w:rPr>
    </w:lvl>
    <w:lvl w:ilvl="6" w:tplc="72B89318" w:tentative="1">
      <w:start w:val="1"/>
      <w:numFmt w:val="bullet"/>
      <w:lvlText w:val="•"/>
      <w:lvlJc w:val="left"/>
      <w:pPr>
        <w:tabs>
          <w:tab w:val="num" w:pos="5040"/>
        </w:tabs>
        <w:ind w:left="5040" w:hanging="360"/>
      </w:pPr>
      <w:rPr>
        <w:rFonts w:ascii="Arial" w:hAnsi="Arial" w:hint="default"/>
      </w:rPr>
    </w:lvl>
    <w:lvl w:ilvl="7" w:tplc="8476272C" w:tentative="1">
      <w:start w:val="1"/>
      <w:numFmt w:val="bullet"/>
      <w:lvlText w:val="•"/>
      <w:lvlJc w:val="left"/>
      <w:pPr>
        <w:tabs>
          <w:tab w:val="num" w:pos="5760"/>
        </w:tabs>
        <w:ind w:left="5760" w:hanging="360"/>
      </w:pPr>
      <w:rPr>
        <w:rFonts w:ascii="Arial" w:hAnsi="Arial" w:hint="default"/>
      </w:rPr>
    </w:lvl>
    <w:lvl w:ilvl="8" w:tplc="27DCAD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2517D1D"/>
    <w:multiLevelType w:val="hybridMultilevel"/>
    <w:tmpl w:val="8EE21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6E"/>
    <w:rsid w:val="00002285"/>
    <w:rsid w:val="00070A9B"/>
    <w:rsid w:val="0007616E"/>
    <w:rsid w:val="000B261A"/>
    <w:rsid w:val="00187F95"/>
    <w:rsid w:val="001A3103"/>
    <w:rsid w:val="00272F24"/>
    <w:rsid w:val="00286164"/>
    <w:rsid w:val="003036F0"/>
    <w:rsid w:val="00307EEC"/>
    <w:rsid w:val="003473DA"/>
    <w:rsid w:val="003B2555"/>
    <w:rsid w:val="003B3EFB"/>
    <w:rsid w:val="0043173D"/>
    <w:rsid w:val="00487595"/>
    <w:rsid w:val="0049667A"/>
    <w:rsid w:val="004C7EE2"/>
    <w:rsid w:val="004E4945"/>
    <w:rsid w:val="00506D4E"/>
    <w:rsid w:val="00532A3F"/>
    <w:rsid w:val="00540AF5"/>
    <w:rsid w:val="005A0D61"/>
    <w:rsid w:val="005F449D"/>
    <w:rsid w:val="006B7336"/>
    <w:rsid w:val="00707C2E"/>
    <w:rsid w:val="00855090"/>
    <w:rsid w:val="0085537D"/>
    <w:rsid w:val="008E7028"/>
    <w:rsid w:val="00912644"/>
    <w:rsid w:val="0093773A"/>
    <w:rsid w:val="00947A28"/>
    <w:rsid w:val="009524A4"/>
    <w:rsid w:val="00992637"/>
    <w:rsid w:val="009E437B"/>
    <w:rsid w:val="00A20EFB"/>
    <w:rsid w:val="00A213CA"/>
    <w:rsid w:val="00A30F0B"/>
    <w:rsid w:val="00C15607"/>
    <w:rsid w:val="00C90413"/>
    <w:rsid w:val="00CA1311"/>
    <w:rsid w:val="00CD0789"/>
    <w:rsid w:val="00D6093C"/>
    <w:rsid w:val="00D60E93"/>
    <w:rsid w:val="00DC7C48"/>
    <w:rsid w:val="00E13BFD"/>
    <w:rsid w:val="00E841F6"/>
    <w:rsid w:val="00E942B3"/>
    <w:rsid w:val="00F10493"/>
    <w:rsid w:val="00F21FAD"/>
    <w:rsid w:val="00F93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5205C56"/>
  <w15:chartTrackingRefBased/>
  <w15:docId w15:val="{38AE1493-5271-4319-9861-010131A8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B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16E"/>
  </w:style>
  <w:style w:type="paragraph" w:styleId="Footer">
    <w:name w:val="footer"/>
    <w:basedOn w:val="Normal"/>
    <w:link w:val="FooterChar"/>
    <w:uiPriority w:val="99"/>
    <w:unhideWhenUsed/>
    <w:rsid w:val="00076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16E"/>
  </w:style>
  <w:style w:type="paragraph" w:styleId="ListParagraph">
    <w:name w:val="List Paragraph"/>
    <w:basedOn w:val="Normal"/>
    <w:uiPriority w:val="34"/>
    <w:qFormat/>
    <w:rsid w:val="0093773A"/>
    <w:pPr>
      <w:ind w:left="720"/>
      <w:contextualSpacing/>
    </w:pPr>
  </w:style>
  <w:style w:type="paragraph" w:styleId="NormalWeb">
    <w:name w:val="Normal (Web)"/>
    <w:basedOn w:val="Normal"/>
    <w:uiPriority w:val="99"/>
    <w:unhideWhenUsed/>
    <w:rsid w:val="009377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6093C"/>
    <w:rPr>
      <w:color w:val="0563C1" w:themeColor="hyperlink"/>
      <w:u w:val="single"/>
    </w:rPr>
  </w:style>
  <w:style w:type="character" w:styleId="FollowedHyperlink">
    <w:name w:val="FollowedHyperlink"/>
    <w:basedOn w:val="DefaultParagraphFont"/>
    <w:uiPriority w:val="99"/>
    <w:semiHidden/>
    <w:unhideWhenUsed/>
    <w:rsid w:val="00307E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991206">
      <w:bodyDiv w:val="1"/>
      <w:marLeft w:val="0"/>
      <w:marRight w:val="0"/>
      <w:marTop w:val="0"/>
      <w:marBottom w:val="0"/>
      <w:divBdr>
        <w:top w:val="none" w:sz="0" w:space="0" w:color="auto"/>
        <w:left w:val="none" w:sz="0" w:space="0" w:color="auto"/>
        <w:bottom w:val="none" w:sz="0" w:space="0" w:color="auto"/>
        <w:right w:val="none" w:sz="0" w:space="0" w:color="auto"/>
      </w:divBdr>
    </w:div>
    <w:div w:id="475028056">
      <w:bodyDiv w:val="1"/>
      <w:marLeft w:val="0"/>
      <w:marRight w:val="0"/>
      <w:marTop w:val="0"/>
      <w:marBottom w:val="0"/>
      <w:divBdr>
        <w:top w:val="none" w:sz="0" w:space="0" w:color="auto"/>
        <w:left w:val="none" w:sz="0" w:space="0" w:color="auto"/>
        <w:bottom w:val="none" w:sz="0" w:space="0" w:color="auto"/>
        <w:right w:val="none" w:sz="0" w:space="0" w:color="auto"/>
      </w:divBdr>
    </w:div>
    <w:div w:id="753167213">
      <w:bodyDiv w:val="1"/>
      <w:marLeft w:val="0"/>
      <w:marRight w:val="0"/>
      <w:marTop w:val="0"/>
      <w:marBottom w:val="0"/>
      <w:divBdr>
        <w:top w:val="none" w:sz="0" w:space="0" w:color="auto"/>
        <w:left w:val="none" w:sz="0" w:space="0" w:color="auto"/>
        <w:bottom w:val="none" w:sz="0" w:space="0" w:color="auto"/>
        <w:right w:val="none" w:sz="0" w:space="0" w:color="auto"/>
      </w:divBdr>
    </w:div>
    <w:div w:id="800615546">
      <w:bodyDiv w:val="1"/>
      <w:marLeft w:val="0"/>
      <w:marRight w:val="0"/>
      <w:marTop w:val="0"/>
      <w:marBottom w:val="0"/>
      <w:divBdr>
        <w:top w:val="none" w:sz="0" w:space="0" w:color="auto"/>
        <w:left w:val="none" w:sz="0" w:space="0" w:color="auto"/>
        <w:bottom w:val="none" w:sz="0" w:space="0" w:color="auto"/>
        <w:right w:val="none" w:sz="0" w:space="0" w:color="auto"/>
      </w:divBdr>
    </w:div>
    <w:div w:id="910771560">
      <w:bodyDiv w:val="1"/>
      <w:marLeft w:val="0"/>
      <w:marRight w:val="0"/>
      <w:marTop w:val="0"/>
      <w:marBottom w:val="0"/>
      <w:divBdr>
        <w:top w:val="none" w:sz="0" w:space="0" w:color="auto"/>
        <w:left w:val="none" w:sz="0" w:space="0" w:color="auto"/>
        <w:bottom w:val="none" w:sz="0" w:space="0" w:color="auto"/>
        <w:right w:val="none" w:sz="0" w:space="0" w:color="auto"/>
      </w:divBdr>
    </w:div>
    <w:div w:id="995837791">
      <w:bodyDiv w:val="1"/>
      <w:marLeft w:val="0"/>
      <w:marRight w:val="0"/>
      <w:marTop w:val="0"/>
      <w:marBottom w:val="0"/>
      <w:divBdr>
        <w:top w:val="none" w:sz="0" w:space="0" w:color="auto"/>
        <w:left w:val="none" w:sz="0" w:space="0" w:color="auto"/>
        <w:bottom w:val="none" w:sz="0" w:space="0" w:color="auto"/>
        <w:right w:val="none" w:sz="0" w:space="0" w:color="auto"/>
      </w:divBdr>
    </w:div>
    <w:div w:id="1348171449">
      <w:bodyDiv w:val="1"/>
      <w:marLeft w:val="0"/>
      <w:marRight w:val="0"/>
      <w:marTop w:val="0"/>
      <w:marBottom w:val="0"/>
      <w:divBdr>
        <w:top w:val="none" w:sz="0" w:space="0" w:color="auto"/>
        <w:left w:val="none" w:sz="0" w:space="0" w:color="auto"/>
        <w:bottom w:val="none" w:sz="0" w:space="0" w:color="auto"/>
        <w:right w:val="none" w:sz="0" w:space="0" w:color="auto"/>
      </w:divBdr>
    </w:div>
    <w:div w:id="1557008129">
      <w:bodyDiv w:val="1"/>
      <w:marLeft w:val="0"/>
      <w:marRight w:val="0"/>
      <w:marTop w:val="0"/>
      <w:marBottom w:val="0"/>
      <w:divBdr>
        <w:top w:val="none" w:sz="0" w:space="0" w:color="auto"/>
        <w:left w:val="none" w:sz="0" w:space="0" w:color="auto"/>
        <w:bottom w:val="none" w:sz="0" w:space="0" w:color="auto"/>
        <w:right w:val="none" w:sz="0" w:space="0" w:color="auto"/>
      </w:divBdr>
    </w:div>
    <w:div w:id="1641836093">
      <w:bodyDiv w:val="1"/>
      <w:marLeft w:val="0"/>
      <w:marRight w:val="0"/>
      <w:marTop w:val="0"/>
      <w:marBottom w:val="0"/>
      <w:divBdr>
        <w:top w:val="none" w:sz="0" w:space="0" w:color="auto"/>
        <w:left w:val="none" w:sz="0" w:space="0" w:color="auto"/>
        <w:bottom w:val="none" w:sz="0" w:space="0" w:color="auto"/>
        <w:right w:val="none" w:sz="0" w:space="0" w:color="auto"/>
      </w:divBdr>
    </w:div>
    <w:div w:id="1733506955">
      <w:bodyDiv w:val="1"/>
      <w:marLeft w:val="0"/>
      <w:marRight w:val="0"/>
      <w:marTop w:val="0"/>
      <w:marBottom w:val="0"/>
      <w:divBdr>
        <w:top w:val="none" w:sz="0" w:space="0" w:color="auto"/>
        <w:left w:val="none" w:sz="0" w:space="0" w:color="auto"/>
        <w:bottom w:val="none" w:sz="0" w:space="0" w:color="auto"/>
        <w:right w:val="none" w:sz="0" w:space="0" w:color="auto"/>
      </w:divBdr>
    </w:div>
    <w:div w:id="2011367094">
      <w:bodyDiv w:val="1"/>
      <w:marLeft w:val="0"/>
      <w:marRight w:val="0"/>
      <w:marTop w:val="0"/>
      <w:marBottom w:val="0"/>
      <w:divBdr>
        <w:top w:val="none" w:sz="0" w:space="0" w:color="auto"/>
        <w:left w:val="none" w:sz="0" w:space="0" w:color="auto"/>
        <w:bottom w:val="none" w:sz="0" w:space="0" w:color="auto"/>
        <w:right w:val="none" w:sz="0" w:space="0" w:color="auto"/>
      </w:divBdr>
      <w:divsChild>
        <w:div w:id="124834104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6_PG9ZI-XI" TargetMode="External"/><Relationship Id="rId13" Type="http://schemas.openxmlformats.org/officeDocument/2006/relationships/hyperlink" Target="https://youtu.be/aY-nb3M_zf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chdalesafeguarding.com/assets/c31bdc8b/x7mb_use_of_language.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glossaryDocument" Target="glossary/document.xml"/><Relationship Id="rId10" Type="http://schemas.openxmlformats.org/officeDocument/2006/relationships/hyperlink" Target="https://rochdalesafeguarding.com/assets/c31bdc8b/x7mb_use_of_language.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youtube.com/watch?v=66_PG9ZI-XI" TargetMode="External"/><Relationship Id="rId14" Type="http://schemas.openxmlformats.org/officeDocument/2006/relationships/hyperlink" Target="https://youtu.be/aY-nb3M_zf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6A4FA16C324508BFCCAB8E9CBE9D7D"/>
        <w:category>
          <w:name w:val="General"/>
          <w:gallery w:val="placeholder"/>
        </w:category>
        <w:types>
          <w:type w:val="bbPlcHdr"/>
        </w:types>
        <w:behaviors>
          <w:behavior w:val="content"/>
        </w:behaviors>
        <w:guid w:val="{C2239E75-8B98-4AC6-9BCC-BB025D7551B3}"/>
      </w:docPartPr>
      <w:docPartBody>
        <w:p w:rsidR="0029259E" w:rsidRDefault="00937D12" w:rsidP="00937D12">
          <w:pPr>
            <w:pStyle w:val="B86A4FA16C324508BFCCAB8E9CBE9D7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D12"/>
    <w:rsid w:val="0029259E"/>
    <w:rsid w:val="002E5880"/>
    <w:rsid w:val="00380A22"/>
    <w:rsid w:val="00600FB4"/>
    <w:rsid w:val="00937D12"/>
    <w:rsid w:val="00E46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6A4FA16C324508BFCCAB8E9CBE9D7D">
    <w:name w:val="B86A4FA16C324508BFCCAB8E9CBE9D7D"/>
    <w:rsid w:val="00937D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F23BE-388E-4424-86FF-BF272E2EB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Blockwell, Olivia</dc:creator>
  <cp:keywords/>
  <dc:description/>
  <cp:lastModifiedBy>Carl Travis</cp:lastModifiedBy>
  <cp:revision>2</cp:revision>
  <dcterms:created xsi:type="dcterms:W3CDTF">2024-09-17T08:41:00Z</dcterms:created>
  <dcterms:modified xsi:type="dcterms:W3CDTF">2024-09-17T08:41:00Z</dcterms:modified>
</cp:coreProperties>
</file>